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69910457"/>
    <w:bookmarkEnd w:id="0"/>
    <w:p w:rsidR="005C5F99" w:rsidRDefault="00F34E3D" w:rsidP="005C5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="Arial Black" w:hAnsi="Arial Black"/>
          <w:sz w:val="28"/>
          <w:szCs w:val="28"/>
        </w:rPr>
      </w:pPr>
      <w:r w:rsidRPr="0047500F">
        <w:object w:dxaOrig="9865" w:dyaOrig="14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720.75pt" o:ole="">
            <v:imagedata r:id="rId5" o:title=""/>
          </v:shape>
          <o:OLEObject Type="Embed" ProgID="Word.Document.12" ShapeID="_x0000_i1025" DrawAspect="Content" ObjectID="_1572153167" r:id="rId6">
            <o:FieldCodes>\s</o:FieldCodes>
          </o:OLEObject>
        </w:object>
      </w:r>
      <w:r w:rsidR="005C5F99" w:rsidRPr="005C5F99">
        <w:rPr>
          <w:rFonts w:ascii="Arial Black" w:hAnsi="Arial Black"/>
          <w:sz w:val="28"/>
          <w:szCs w:val="28"/>
        </w:rPr>
        <w:t xml:space="preserve"> </w:t>
      </w:r>
      <w:r w:rsidR="005C5F99" w:rsidRPr="00176851">
        <w:rPr>
          <w:rFonts w:ascii="Arial Black" w:hAnsi="Arial Black"/>
          <w:sz w:val="28"/>
          <w:szCs w:val="28"/>
        </w:rPr>
        <w:t>Profil obce Hříškov</w:t>
      </w:r>
    </w:p>
    <w:p w:rsidR="005C5F99" w:rsidRPr="0019419F" w:rsidRDefault="005C5F99" w:rsidP="005C5F99">
      <w:pPr>
        <w:rPr>
          <w:rFonts w:asciiTheme="minorHAnsi" w:hAnsiTheme="minorHAnsi"/>
          <w:b/>
        </w:rPr>
      </w:pPr>
      <w:proofErr w:type="gramStart"/>
      <w:r>
        <w:rPr>
          <w:rFonts w:asciiTheme="minorHAnsi" w:hAnsiTheme="minorHAnsi"/>
          <w:b/>
          <w:u w:val="single"/>
        </w:rPr>
        <w:t>1.</w:t>
      </w:r>
      <w:r w:rsidRPr="0019419F">
        <w:rPr>
          <w:rFonts w:asciiTheme="minorHAnsi" w:hAnsiTheme="minorHAnsi"/>
          <w:b/>
          <w:u w:val="single"/>
        </w:rPr>
        <w:t>Základní</w:t>
      </w:r>
      <w:proofErr w:type="gramEnd"/>
      <w:r w:rsidRPr="0019419F">
        <w:rPr>
          <w:rFonts w:asciiTheme="minorHAnsi" w:hAnsiTheme="minorHAnsi"/>
          <w:b/>
          <w:u w:val="single"/>
        </w:rPr>
        <w:t xml:space="preserve"> informace: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Status:</w:t>
            </w:r>
          </w:p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Sídlo: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Obec</w:t>
            </w:r>
          </w:p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 xml:space="preserve">439 04 Hříškov </w:t>
            </w:r>
            <w:proofErr w:type="spellStart"/>
            <w:proofErr w:type="gramStart"/>
            <w:r w:rsidRPr="0019419F">
              <w:rPr>
                <w:rFonts w:asciiTheme="minorHAnsi" w:hAnsiTheme="minorHAnsi"/>
              </w:rPr>
              <w:t>č.p</w:t>
            </w:r>
            <w:proofErr w:type="spellEnd"/>
            <w:r w:rsidRPr="0019419F">
              <w:rPr>
                <w:rFonts w:asciiTheme="minorHAnsi" w:hAnsiTheme="minorHAnsi"/>
              </w:rPr>
              <w:t>.</w:t>
            </w:r>
            <w:proofErr w:type="gramEnd"/>
            <w:r w:rsidRPr="0019419F">
              <w:rPr>
                <w:rFonts w:asciiTheme="minorHAnsi" w:hAnsiTheme="minorHAnsi"/>
              </w:rPr>
              <w:t xml:space="preserve"> 50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Obec s pověřeným obecním úřadem: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Louny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Obec s rozšířenou působností: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Louny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 xml:space="preserve">Katastrální plocha (ha):                                                  </w:t>
            </w:r>
          </w:p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1 02</w:t>
            </w:r>
            <w:r w:rsidR="00BE46B0">
              <w:rPr>
                <w:rFonts w:asciiTheme="minorHAnsi" w:hAnsiTheme="minorHAnsi"/>
              </w:rPr>
              <w:t>6</w:t>
            </w:r>
            <w:r w:rsidRPr="0019419F">
              <w:rPr>
                <w:rFonts w:asciiTheme="minorHAnsi" w:hAnsiTheme="minorHAnsi"/>
              </w:rPr>
              <w:t xml:space="preserve"> ha</w:t>
            </w:r>
          </w:p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E56C00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Počet trvale bydlících obyvatel k 1. 1. 201</w:t>
            </w:r>
            <w:r w:rsidR="00E56C00">
              <w:rPr>
                <w:rFonts w:asciiTheme="minorHAnsi" w:hAnsiTheme="minorHAnsi"/>
              </w:rPr>
              <w:t>7</w:t>
            </w:r>
            <w:r w:rsidRPr="0019419F">
              <w:rPr>
                <w:rFonts w:asciiTheme="minorHAnsi" w:hAnsiTheme="minorHAnsi"/>
              </w:rPr>
              <w:t>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429" w:rsidP="005C5429">
            <w:pPr>
              <w:spacing w:after="120" w:line="288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400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 xml:space="preserve">Nadmořská výška (m </w:t>
            </w:r>
            <w:proofErr w:type="spellStart"/>
            <w:proofErr w:type="gramStart"/>
            <w:r w:rsidRPr="0019419F">
              <w:rPr>
                <w:rFonts w:asciiTheme="minorHAnsi" w:hAnsiTheme="minorHAnsi"/>
              </w:rPr>
              <w:t>n.m</w:t>
            </w:r>
            <w:proofErr w:type="spellEnd"/>
            <w:r w:rsidRPr="0019419F">
              <w:rPr>
                <w:rFonts w:asciiTheme="minorHAnsi" w:hAnsiTheme="minorHAnsi"/>
              </w:rPr>
              <w:t>.</w:t>
            </w:r>
            <w:proofErr w:type="gramEnd"/>
            <w:r w:rsidRPr="0019419F">
              <w:rPr>
                <w:rFonts w:asciiTheme="minorHAnsi" w:hAnsiTheme="minorHAnsi"/>
              </w:rPr>
              <w:t>):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390 m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Počet částí obce: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 xml:space="preserve">3 (Hříškov, </w:t>
            </w:r>
            <w:proofErr w:type="spellStart"/>
            <w:r w:rsidRPr="0019419F">
              <w:rPr>
                <w:rFonts w:asciiTheme="minorHAnsi" w:hAnsiTheme="minorHAnsi"/>
              </w:rPr>
              <w:t>Bedřichovice</w:t>
            </w:r>
            <w:proofErr w:type="spellEnd"/>
            <w:r w:rsidRPr="0019419F">
              <w:rPr>
                <w:rFonts w:asciiTheme="minorHAnsi" w:hAnsiTheme="minorHAnsi"/>
              </w:rPr>
              <w:t xml:space="preserve">, </w:t>
            </w:r>
            <w:proofErr w:type="spellStart"/>
            <w:r w:rsidRPr="0019419F">
              <w:rPr>
                <w:rFonts w:asciiTheme="minorHAnsi" w:hAnsiTheme="minorHAnsi"/>
              </w:rPr>
              <w:t>Hvížďalka</w:t>
            </w:r>
            <w:proofErr w:type="spellEnd"/>
            <w:r w:rsidRPr="0019419F">
              <w:rPr>
                <w:rFonts w:asciiTheme="minorHAnsi" w:hAnsiTheme="minorHAnsi"/>
              </w:rPr>
              <w:t>)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První písemná zpráva (rok):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1 318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Starosta:</w:t>
            </w:r>
          </w:p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Místostarosta: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Ing. Eliška Štěpánová</w:t>
            </w:r>
          </w:p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Libor Plecháč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E-mail:</w:t>
            </w:r>
          </w:p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Tel.: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C03D32" w:rsidP="007861CC">
            <w:pPr>
              <w:spacing w:after="120" w:line="288" w:lineRule="auto"/>
              <w:rPr>
                <w:rFonts w:asciiTheme="minorHAnsi" w:hAnsiTheme="minorHAnsi"/>
              </w:rPr>
            </w:pPr>
            <w:hyperlink r:id="rId7" w:history="1">
              <w:r w:rsidR="005C5F99" w:rsidRPr="0019419F">
                <w:rPr>
                  <w:rStyle w:val="Hypertextovodkaz"/>
                  <w:rFonts w:asciiTheme="minorHAnsi" w:hAnsiTheme="minorHAnsi"/>
                </w:rPr>
                <w:t>ouhriskov@iol.cz</w:t>
              </w:r>
            </w:hyperlink>
          </w:p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415694244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Web: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www.hriskov.cz</w:t>
            </w:r>
          </w:p>
        </w:tc>
      </w:tr>
      <w:tr w:rsidR="005C5F99" w:rsidRPr="0019419F" w:rsidTr="007861CC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7861CC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>Územně plánovací dokumentace: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C5F99" w:rsidRPr="0019419F" w:rsidRDefault="005C5F99" w:rsidP="00952E10">
            <w:pPr>
              <w:spacing w:after="120" w:line="288" w:lineRule="auto"/>
              <w:rPr>
                <w:rFonts w:asciiTheme="minorHAnsi" w:hAnsiTheme="minorHAnsi"/>
              </w:rPr>
            </w:pPr>
            <w:r w:rsidRPr="0019419F">
              <w:rPr>
                <w:rFonts w:asciiTheme="minorHAnsi" w:hAnsiTheme="minorHAnsi"/>
              </w:rPr>
              <w:t xml:space="preserve">zpracovaná: </w:t>
            </w:r>
            <w:proofErr w:type="gramStart"/>
            <w:r w:rsidRPr="0019419F">
              <w:rPr>
                <w:rFonts w:asciiTheme="minorHAnsi" w:hAnsiTheme="minorHAnsi"/>
              </w:rPr>
              <w:t>r.</w:t>
            </w:r>
            <w:r w:rsidR="00952E10">
              <w:rPr>
                <w:rFonts w:asciiTheme="minorHAnsi" w:hAnsiTheme="minorHAnsi"/>
              </w:rPr>
              <w:t>2015</w:t>
            </w:r>
            <w:proofErr w:type="gramEnd"/>
          </w:p>
        </w:tc>
      </w:tr>
    </w:tbl>
    <w:p w:rsidR="005C5F99" w:rsidRDefault="005C5F99" w:rsidP="005C5F99">
      <w:pPr>
        <w:rPr>
          <w:rFonts w:asciiTheme="minorHAnsi" w:hAnsiTheme="minorHAnsi"/>
        </w:rPr>
      </w:pPr>
    </w:p>
    <w:p w:rsidR="00760E10" w:rsidRDefault="00760E10" w:rsidP="005C5F99">
      <w:pPr>
        <w:pStyle w:val="Nadpis3"/>
        <w:rPr>
          <w:rFonts w:asciiTheme="minorHAnsi" w:hAnsiTheme="minorHAnsi"/>
          <w:color w:val="auto"/>
        </w:rPr>
      </w:pPr>
    </w:p>
    <w:p w:rsidR="005C5F99" w:rsidRPr="00A250B8" w:rsidRDefault="005C5F99" w:rsidP="005C5F99">
      <w:pPr>
        <w:pStyle w:val="Nadpis3"/>
        <w:rPr>
          <w:rFonts w:asciiTheme="minorHAnsi" w:hAnsiTheme="minorHAnsi"/>
          <w:color w:val="auto"/>
        </w:rPr>
      </w:pPr>
      <w:r w:rsidRPr="00A250B8">
        <w:rPr>
          <w:rFonts w:asciiTheme="minorHAnsi" w:hAnsiTheme="minorHAnsi"/>
          <w:color w:val="auto"/>
        </w:rPr>
        <w:t xml:space="preserve">Druhy pozemků </w:t>
      </w:r>
      <w:r w:rsidRPr="00A250B8">
        <w:rPr>
          <w:rStyle w:val="h3rok2"/>
          <w:rFonts w:asciiTheme="minorHAnsi" w:hAnsiTheme="minorHAnsi"/>
          <w:color w:val="auto"/>
        </w:rPr>
        <w:t>rok 201</w:t>
      </w:r>
      <w:r w:rsidR="00760E10">
        <w:rPr>
          <w:rStyle w:val="h3rok2"/>
          <w:rFonts w:asciiTheme="minorHAnsi" w:hAnsiTheme="minorHAnsi"/>
          <w:color w:val="auto"/>
        </w:rPr>
        <w:t>5</w:t>
      </w:r>
    </w:p>
    <w:tbl>
      <w:tblPr>
        <w:tblW w:w="0" w:type="auto"/>
        <w:jc w:val="center"/>
        <w:tblInd w:w="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74"/>
        <w:gridCol w:w="720"/>
      </w:tblGrid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Celková výměra pozemku (ha)</w:t>
            </w:r>
          </w:p>
        </w:tc>
        <w:tc>
          <w:tcPr>
            <w:tcW w:w="7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BE46B0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1 02</w:t>
            </w:r>
            <w:r w:rsidR="00BE46B0">
              <w:rPr>
                <w:rFonts w:asciiTheme="minorHAnsi" w:hAnsiTheme="minorHAnsi"/>
              </w:rPr>
              <w:t>6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Orná půda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5C5429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7</w:t>
            </w:r>
            <w:r w:rsidR="00BE46B0">
              <w:rPr>
                <w:rFonts w:asciiTheme="minorHAnsi" w:hAnsiTheme="minorHAnsi"/>
              </w:rPr>
              <w:t>7</w:t>
            </w:r>
            <w:r w:rsidR="005C5429">
              <w:rPr>
                <w:rFonts w:asciiTheme="minorHAnsi" w:hAnsiTheme="minorHAnsi"/>
              </w:rPr>
              <w:t>1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Chmelnice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14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Vinice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0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Zahrady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13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Ovocné sady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9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Trvalé trávní porosty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4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lastRenderedPageBreak/>
              <w:t>Zemědělská půda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EB2FB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8</w:t>
            </w:r>
            <w:r w:rsidR="00BE46B0">
              <w:rPr>
                <w:rFonts w:asciiTheme="minorHAnsi" w:hAnsiTheme="minorHAnsi"/>
              </w:rPr>
              <w:t>1</w:t>
            </w:r>
            <w:r w:rsidR="00EB2FBF">
              <w:rPr>
                <w:rFonts w:asciiTheme="minorHAnsi" w:hAnsiTheme="minorHAnsi"/>
              </w:rPr>
              <w:t>0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Lesní půda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BE46B0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15</w:t>
            </w:r>
            <w:r w:rsidR="00BE46B0">
              <w:rPr>
                <w:rFonts w:asciiTheme="minorHAnsi" w:hAnsiTheme="minorHAnsi"/>
              </w:rPr>
              <w:t>6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Vodní plochy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3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Zastavěné plochy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BE46B0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1</w:t>
            </w:r>
            <w:r w:rsidR="00BE46B0">
              <w:rPr>
                <w:rFonts w:asciiTheme="minorHAnsi" w:hAnsiTheme="minorHAnsi"/>
              </w:rPr>
              <w:t>5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Ostatní plochy (ha)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42</w:t>
            </w:r>
          </w:p>
        </w:tc>
      </w:tr>
      <w:tr w:rsidR="005C5F99" w:rsidRPr="00A250B8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A250B8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</w:rPr>
            </w:pPr>
            <w:r w:rsidRPr="00A250B8">
              <w:rPr>
                <w:rFonts w:asciiTheme="minorHAnsi" w:hAnsiTheme="minorHAnsi"/>
                <w:b/>
                <w:bCs/>
              </w:rPr>
              <w:t>Koeficient ekologické stability (%)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noWrap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A250B8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</w:rPr>
            </w:pPr>
            <w:r w:rsidRPr="00A250B8">
              <w:rPr>
                <w:rFonts w:asciiTheme="minorHAnsi" w:hAnsiTheme="minorHAnsi"/>
              </w:rPr>
              <w:t>0,24</w:t>
            </w:r>
          </w:p>
        </w:tc>
      </w:tr>
    </w:tbl>
    <w:p w:rsidR="005C5F99" w:rsidRPr="00A250B8" w:rsidRDefault="005C5F99" w:rsidP="005C5F9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Zdroj RISY.cz</w:t>
      </w:r>
    </w:p>
    <w:p w:rsidR="005C5F99" w:rsidRPr="0019419F" w:rsidRDefault="005C5F99" w:rsidP="005C5F99">
      <w:pPr>
        <w:rPr>
          <w:rFonts w:asciiTheme="minorHAnsi" w:hAnsiTheme="minorHAnsi"/>
          <w:b/>
          <w:u w:val="single"/>
        </w:rPr>
      </w:pPr>
      <w:proofErr w:type="gramStart"/>
      <w:r>
        <w:rPr>
          <w:rFonts w:asciiTheme="minorHAnsi" w:hAnsiTheme="minorHAnsi"/>
          <w:b/>
          <w:u w:val="single"/>
        </w:rPr>
        <w:t>2.</w:t>
      </w:r>
      <w:r w:rsidRPr="0019419F">
        <w:rPr>
          <w:rFonts w:asciiTheme="minorHAnsi" w:hAnsiTheme="minorHAnsi"/>
          <w:b/>
          <w:u w:val="single"/>
        </w:rPr>
        <w:t>Charakteristika</w:t>
      </w:r>
      <w:proofErr w:type="gramEnd"/>
      <w:r w:rsidRPr="0019419F">
        <w:rPr>
          <w:rFonts w:asciiTheme="minorHAnsi" w:hAnsiTheme="minorHAnsi"/>
          <w:b/>
          <w:u w:val="single"/>
        </w:rPr>
        <w:t xml:space="preserve"> obce:</w:t>
      </w:r>
    </w:p>
    <w:p w:rsidR="005C5F99" w:rsidRDefault="005C5F99" w:rsidP="005C5F99">
      <w:pPr>
        <w:spacing w:after="0" w:line="240" w:lineRule="auto"/>
      </w:pPr>
      <w:r>
        <w:t xml:space="preserve">Obec </w:t>
      </w:r>
      <w:r>
        <w:rPr>
          <w:b/>
          <w:bCs/>
        </w:rPr>
        <w:t>Hříškov</w:t>
      </w:r>
      <w:r>
        <w:t xml:space="preserve"> s místními částmi </w:t>
      </w:r>
      <w:proofErr w:type="spellStart"/>
      <w:r>
        <w:t>Bedřichovice</w:t>
      </w:r>
      <w:proofErr w:type="spellEnd"/>
      <w:r>
        <w:t xml:space="preserve"> a </w:t>
      </w:r>
      <w:proofErr w:type="spellStart"/>
      <w:r>
        <w:t>Hvížďalka</w:t>
      </w:r>
      <w:proofErr w:type="spellEnd"/>
      <w:r>
        <w:t xml:space="preserve"> se nachází v jižní části okresu </w:t>
      </w:r>
      <w:hyperlink r:id="rId8" w:tooltip="Okres Louny" w:history="1">
        <w:r w:rsidRPr="008E26D6">
          <w:rPr>
            <w:rStyle w:val="Hypertextovodkaz"/>
            <w:color w:val="000000" w:themeColor="text1"/>
          </w:rPr>
          <w:t>Louny</w:t>
        </w:r>
      </w:hyperlink>
      <w:r w:rsidRPr="008E26D6">
        <w:rPr>
          <w:color w:val="000000" w:themeColor="text1"/>
        </w:rPr>
        <w:t xml:space="preserve">, </w:t>
      </w:r>
      <w:hyperlink r:id="rId9" w:tooltip="Ústecký kraj" w:history="1">
        <w:r w:rsidRPr="008E26D6">
          <w:rPr>
            <w:rStyle w:val="Hypertextovodkaz"/>
            <w:color w:val="000000" w:themeColor="text1"/>
          </w:rPr>
          <w:t>Ústecký kraj</w:t>
        </w:r>
      </w:hyperlink>
      <w:r>
        <w:rPr>
          <w:color w:val="000000" w:themeColor="text1"/>
        </w:rPr>
        <w:t>. Obec leží</w:t>
      </w:r>
      <w:r>
        <w:t xml:space="preserve"> asi deset kilometrů jihovýchodně od Loun. Nachází se v intenzivně zemědělsky obdělávané krajině, ve svažitém terénu. Jižně od </w:t>
      </w:r>
      <w:proofErr w:type="spellStart"/>
      <w:r>
        <w:t>Hříškova</w:t>
      </w:r>
      <w:proofErr w:type="spellEnd"/>
      <w:r>
        <w:t xml:space="preserve"> zasahuje do oblasti Džbánu. Na katastru</w:t>
      </w:r>
    </w:p>
    <w:p w:rsidR="005C5F99" w:rsidRDefault="005C5F99" w:rsidP="005C5F99">
      <w:pPr>
        <w:spacing w:after="0" w:line="240" w:lineRule="auto"/>
      </w:pPr>
      <w:r>
        <w:t xml:space="preserve">obce teče </w:t>
      </w:r>
      <w:proofErr w:type="spellStart"/>
      <w:r>
        <w:t>Debéřský</w:t>
      </w:r>
      <w:proofErr w:type="spellEnd"/>
      <w:r>
        <w:t xml:space="preserve"> a </w:t>
      </w:r>
      <w:proofErr w:type="spellStart"/>
      <w:r>
        <w:t>Smolnický</w:t>
      </w:r>
      <w:proofErr w:type="spellEnd"/>
      <w:r>
        <w:t xml:space="preserve"> potok. </w:t>
      </w:r>
    </w:p>
    <w:p w:rsidR="005C5F99" w:rsidRDefault="005C5F99" w:rsidP="005C5F99">
      <w:r>
        <w:t>Ke dni 31. 12. 201</w:t>
      </w:r>
      <w:r w:rsidR="000C4D27">
        <w:t>6</w:t>
      </w:r>
      <w:r>
        <w:t xml:space="preserve"> zde žilo </w:t>
      </w:r>
      <w:r w:rsidR="005C5429">
        <w:t>400</w:t>
      </w:r>
      <w:r w:rsidRPr="008E26D6">
        <w:t xml:space="preserve"> </w:t>
      </w:r>
      <w:r>
        <w:t>obyvatel.</w:t>
      </w:r>
    </w:p>
    <w:p w:rsidR="005C5F99" w:rsidRDefault="005C5F99" w:rsidP="005C5F99"/>
    <w:tbl>
      <w:tblPr>
        <w:tblW w:w="898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9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48"/>
      </w:tblGrid>
      <w:tr w:rsidR="005C5F99" w:rsidTr="007861CC">
        <w:trPr>
          <w:tblCellSpacing w:w="15" w:type="dxa"/>
        </w:trPr>
        <w:tc>
          <w:tcPr>
            <w:tcW w:w="0" w:type="auto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5C5F99" w:rsidRDefault="005C5F99" w:rsidP="007861CC">
            <w:pPr>
              <w:jc w:val="center"/>
              <w:rPr>
                <w:sz w:val="24"/>
                <w:szCs w:val="24"/>
              </w:rPr>
            </w:pPr>
            <w:r>
              <w:t xml:space="preserve">Vývoj počtu obyvatel obce </w:t>
            </w:r>
            <w:proofErr w:type="spellStart"/>
            <w:r>
              <w:t>Hříškova</w:t>
            </w:r>
            <w:proofErr w:type="spellEnd"/>
          </w:p>
        </w:tc>
      </w:tr>
      <w:tr w:rsidR="005C5F99" w:rsidTr="007861CC">
        <w:trPr>
          <w:tblCellSpacing w:w="15" w:type="dxa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Rok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1869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1880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1890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1900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1910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1921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1930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1950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1961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1970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1980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1991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2001</w:t>
            </w:r>
          </w:p>
        </w:tc>
        <w:tc>
          <w:tcPr>
            <w:tcW w:w="0" w:type="auto"/>
            <w:shd w:val="clear" w:color="auto" w:fill="F3FFF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2011</w:t>
            </w:r>
          </w:p>
        </w:tc>
      </w:tr>
      <w:tr w:rsidR="005C5F99" w:rsidTr="007861CC">
        <w:trPr>
          <w:tblCellSpacing w:w="15" w:type="dxa"/>
        </w:trPr>
        <w:tc>
          <w:tcPr>
            <w:tcW w:w="0" w:type="auto"/>
            <w:shd w:val="clear" w:color="auto" w:fill="DBE5F1" w:themeFill="accent1" w:themeFillTint="33"/>
            <w:vAlign w:val="center"/>
            <w:hideMark/>
          </w:tcPr>
          <w:p w:rsidR="005C5F99" w:rsidRDefault="005C5F99" w:rsidP="007861C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Počet obyvatel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993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973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956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978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1022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935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914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637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608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539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458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346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347</w:t>
            </w:r>
          </w:p>
        </w:tc>
        <w:tc>
          <w:tcPr>
            <w:tcW w:w="0" w:type="auto"/>
            <w:vAlign w:val="center"/>
            <w:hideMark/>
          </w:tcPr>
          <w:p w:rsidR="005C5F99" w:rsidRDefault="005C5F99" w:rsidP="007861CC">
            <w:pPr>
              <w:jc w:val="right"/>
              <w:rPr>
                <w:sz w:val="24"/>
                <w:szCs w:val="24"/>
              </w:rPr>
            </w:pPr>
            <w:r>
              <w:t>402</w:t>
            </w:r>
          </w:p>
        </w:tc>
      </w:tr>
    </w:tbl>
    <w:p w:rsidR="005C5F99" w:rsidRDefault="005C5F99" w:rsidP="005C5F9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Zdroj </w:t>
      </w:r>
      <w:proofErr w:type="spellStart"/>
      <w:r>
        <w:rPr>
          <w:rFonts w:asciiTheme="minorHAnsi" w:hAnsiTheme="minorHAnsi"/>
        </w:rPr>
        <w:t>Wikipedie</w:t>
      </w:r>
      <w:proofErr w:type="spellEnd"/>
    </w:p>
    <w:p w:rsidR="005C5F99" w:rsidRDefault="005C5F99" w:rsidP="005C5F99">
      <w:r w:rsidRPr="002C4782">
        <w:rPr>
          <w:noProof/>
          <w:lang w:eastAsia="cs-CZ"/>
        </w:rPr>
        <w:drawing>
          <wp:inline distT="0" distB="0" distL="0" distR="0">
            <wp:extent cx="4714875" cy="2743200"/>
            <wp:effectExtent l="19050" t="0" r="9525" b="0"/>
            <wp:docPr id="2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C5F99" w:rsidRDefault="005C5F99" w:rsidP="005C5F99">
      <w:r>
        <w:t>K poklesu počtu obyvatel z historického hlediska dochází zhruba od konce 2. sv. války a pokračuje dodnes.</w:t>
      </w:r>
    </w:p>
    <w:p w:rsidR="005C5F99" w:rsidRDefault="005C5F99" w:rsidP="005C5F99"/>
    <w:p w:rsidR="005C5F99" w:rsidRPr="0019419F" w:rsidRDefault="005C5F99" w:rsidP="005C5F99">
      <w:pPr>
        <w:rPr>
          <w:rFonts w:asciiTheme="minorHAnsi" w:hAnsiTheme="minorHAnsi"/>
          <w:i/>
        </w:rPr>
      </w:pPr>
      <w:r w:rsidRPr="0019419F">
        <w:rPr>
          <w:rFonts w:asciiTheme="minorHAnsi" w:hAnsiTheme="minorHAnsi"/>
          <w:i/>
        </w:rPr>
        <w:t>Struktura a počet obyvatel v obci Hříškov k 1. 1. 2014</w:t>
      </w:r>
    </w:p>
    <w:tbl>
      <w:tblPr>
        <w:tblW w:w="924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879"/>
        <w:gridCol w:w="3482"/>
        <w:gridCol w:w="842"/>
        <w:gridCol w:w="953"/>
        <w:gridCol w:w="933"/>
        <w:gridCol w:w="1154"/>
        <w:gridCol w:w="1001"/>
      </w:tblGrid>
      <w:tr w:rsidR="005C5F99" w:rsidRPr="0019419F" w:rsidTr="007861CC">
        <w:trPr>
          <w:trHeight w:val="359"/>
        </w:trPr>
        <w:tc>
          <w:tcPr>
            <w:tcW w:w="0" w:type="auto"/>
            <w:gridSpan w:val="7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</w:tcPr>
          <w:p w:rsidR="005C5F99" w:rsidRPr="0019419F" w:rsidRDefault="005C5F99" w:rsidP="007861CC">
            <w:pPr>
              <w:tabs>
                <w:tab w:val="left" w:pos="9049"/>
              </w:tabs>
              <w:spacing w:before="40" w:after="40"/>
              <w:jc w:val="center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Počet obyvatel</w:t>
            </w:r>
          </w:p>
        </w:tc>
      </w:tr>
      <w:tr w:rsidR="005C5F99" w:rsidRPr="0019419F" w:rsidTr="007861CC">
        <w:trPr>
          <w:trHeight w:val="359"/>
        </w:trPr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Počet trvale bydlících obyvatel k 1. 1. 2014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:rsidR="005C5F99" w:rsidRPr="0019419F" w:rsidRDefault="005C5F99" w:rsidP="007861CC">
            <w:pPr>
              <w:spacing w:before="40" w:after="40"/>
              <w:jc w:val="center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Počet obyvatel ve věku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</w:p>
        </w:tc>
      </w:tr>
      <w:tr w:rsidR="005C5F99" w:rsidRPr="0019419F" w:rsidTr="007861CC">
        <w:trPr>
          <w:trHeight w:val="148"/>
        </w:trPr>
        <w:tc>
          <w:tcPr>
            <w:tcW w:w="0" w:type="auto"/>
            <w:vMerge/>
            <w:tcBorders>
              <w:top w:val="single" w:sz="6" w:space="0" w:color="000000"/>
            </w:tcBorders>
            <w:shd w:val="clear" w:color="auto" w:fill="auto"/>
          </w:tcPr>
          <w:p w:rsidR="005C5F99" w:rsidRPr="0019419F" w:rsidRDefault="005C5F99" w:rsidP="007861CC">
            <w:pPr>
              <w:rPr>
                <w:rFonts w:asciiTheme="minorHAnsi" w:hAnsiTheme="minorHAnsi"/>
                <w:bCs/>
                <w:color w:val="333333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</w:tcBorders>
            <w:shd w:val="clear" w:color="auto" w:fill="auto"/>
          </w:tcPr>
          <w:p w:rsidR="005C5F99" w:rsidRPr="0019419F" w:rsidRDefault="005C5F99" w:rsidP="007861CC">
            <w:pPr>
              <w:rPr>
                <w:rFonts w:asciiTheme="minorHAnsi" w:hAnsiTheme="minorHAnsi"/>
                <w:bCs/>
                <w:color w:val="333333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6E6E6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0-14 let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6E6E6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15-59 let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6E6E6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60-64 let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6E6E6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smartTag w:uri="urn:schemas-microsoft-com:office:smarttags" w:element="metricconverter">
              <w:smartTagPr>
                <w:attr w:name="ProductID" w:val="65 a"/>
              </w:smartTagPr>
              <w:r w:rsidRPr="0019419F">
                <w:rPr>
                  <w:rFonts w:asciiTheme="minorHAnsi" w:hAnsiTheme="minorHAnsi"/>
                  <w:bCs/>
                  <w:color w:val="333333"/>
                </w:rPr>
                <w:t>65 a</w:t>
              </w:r>
            </w:smartTag>
            <w:r w:rsidRPr="0019419F">
              <w:rPr>
                <w:rFonts w:asciiTheme="minorHAnsi" w:hAnsiTheme="minorHAnsi"/>
                <w:bCs/>
                <w:color w:val="333333"/>
              </w:rPr>
              <w:t xml:space="preserve"> více let</w:t>
            </w:r>
          </w:p>
        </w:tc>
        <w:tc>
          <w:tcPr>
            <w:tcW w:w="0" w:type="auto"/>
            <w:vMerge/>
            <w:tcBorders>
              <w:top w:val="single" w:sz="6" w:space="0" w:color="000000"/>
            </w:tcBorders>
            <w:shd w:val="clear" w:color="auto" w:fill="auto"/>
          </w:tcPr>
          <w:p w:rsidR="005C5F99" w:rsidRPr="0019419F" w:rsidRDefault="005C5F99" w:rsidP="007861CC">
            <w:pPr>
              <w:rPr>
                <w:rFonts w:asciiTheme="minorHAnsi" w:hAnsiTheme="minorHAnsi"/>
                <w:bCs/>
                <w:color w:val="333333"/>
              </w:rPr>
            </w:pPr>
          </w:p>
        </w:tc>
      </w:tr>
      <w:tr w:rsidR="005C5F99" w:rsidRPr="0019419F" w:rsidTr="007861CC">
        <w:trPr>
          <w:trHeight w:val="483"/>
        </w:trPr>
        <w:tc>
          <w:tcPr>
            <w:tcW w:w="0" w:type="auto"/>
            <w:shd w:val="clear" w:color="auto" w:fill="auto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Celkem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 w:rsidRPr="0019419F">
              <w:rPr>
                <w:rFonts w:asciiTheme="minorHAnsi" w:hAnsiTheme="minorHAnsi"/>
                <w:color w:val="333333"/>
              </w:rPr>
              <w:t>401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>
              <w:rPr>
                <w:rFonts w:asciiTheme="minorHAnsi" w:hAnsiTheme="minorHAnsi"/>
                <w:color w:val="333333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>
              <w:rPr>
                <w:rFonts w:asciiTheme="minorHAnsi" w:hAnsiTheme="minorHAnsi"/>
                <w:color w:val="333333"/>
              </w:rPr>
              <w:t>235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>
              <w:rPr>
                <w:rFonts w:asciiTheme="minorHAnsi" w:hAnsiTheme="minorHAnsi"/>
                <w:color w:val="333333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>
              <w:rPr>
                <w:rFonts w:asciiTheme="minorHAnsi" w:hAnsiTheme="minorHAnsi"/>
                <w:color w:val="333333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 w:rsidRPr="0019419F">
              <w:rPr>
                <w:rFonts w:asciiTheme="minorHAnsi" w:hAnsiTheme="minorHAnsi"/>
                <w:color w:val="333333"/>
              </w:rPr>
              <w:t>Celkem</w:t>
            </w:r>
          </w:p>
        </w:tc>
      </w:tr>
      <w:tr w:rsidR="005C5F99" w:rsidRPr="0019419F" w:rsidTr="007861CC">
        <w:trPr>
          <w:trHeight w:val="483"/>
        </w:trPr>
        <w:tc>
          <w:tcPr>
            <w:tcW w:w="0" w:type="auto"/>
            <w:shd w:val="clear" w:color="auto" w:fill="auto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i/>
                <w:color w:val="333333"/>
              </w:rPr>
            </w:pPr>
            <w:r w:rsidRPr="0019419F">
              <w:rPr>
                <w:rFonts w:asciiTheme="minorHAnsi" w:hAnsiTheme="minorHAnsi"/>
                <w:bCs/>
                <w:i/>
                <w:color w:val="333333"/>
              </w:rPr>
              <w:t>Muži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 w:rsidRPr="0019419F">
              <w:rPr>
                <w:rFonts w:asciiTheme="minorHAnsi" w:hAnsiTheme="minorHAnsi"/>
                <w:i/>
                <w:color w:val="333333"/>
              </w:rPr>
              <w:t>197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125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 w:rsidRPr="0019419F">
              <w:rPr>
                <w:rFonts w:asciiTheme="minorHAnsi" w:hAnsiTheme="minorHAnsi"/>
                <w:i/>
                <w:color w:val="333333"/>
              </w:rPr>
              <w:t>Muži</w:t>
            </w:r>
          </w:p>
        </w:tc>
      </w:tr>
      <w:tr w:rsidR="005C5F99" w:rsidRPr="0019419F" w:rsidTr="007861CC">
        <w:trPr>
          <w:trHeight w:val="514"/>
        </w:trPr>
        <w:tc>
          <w:tcPr>
            <w:tcW w:w="0" w:type="auto"/>
            <w:shd w:val="clear" w:color="auto" w:fill="auto"/>
          </w:tcPr>
          <w:p w:rsidR="005C5F99" w:rsidRPr="0019419F" w:rsidRDefault="005C5F99" w:rsidP="007861CC">
            <w:pPr>
              <w:spacing w:before="40" w:after="40"/>
              <w:rPr>
                <w:rFonts w:asciiTheme="minorHAnsi" w:hAnsiTheme="minorHAnsi"/>
                <w:bCs/>
                <w:i/>
                <w:color w:val="333333"/>
              </w:rPr>
            </w:pPr>
            <w:r w:rsidRPr="0019419F">
              <w:rPr>
                <w:rFonts w:asciiTheme="minorHAnsi" w:hAnsiTheme="minorHAnsi"/>
                <w:bCs/>
                <w:i/>
                <w:color w:val="333333"/>
              </w:rPr>
              <w:t>Ženy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 w:rsidRPr="0019419F">
              <w:rPr>
                <w:rFonts w:asciiTheme="minorHAnsi" w:hAnsiTheme="minorHAnsi"/>
                <w:i/>
                <w:color w:val="333333"/>
              </w:rPr>
              <w:t>204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110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19419F" w:rsidRDefault="005C5F99" w:rsidP="007861CC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 w:rsidRPr="0019419F">
              <w:rPr>
                <w:rFonts w:asciiTheme="minorHAnsi" w:hAnsiTheme="minorHAnsi"/>
                <w:i/>
                <w:color w:val="333333"/>
              </w:rPr>
              <w:t>Ženy</w:t>
            </w:r>
          </w:p>
        </w:tc>
      </w:tr>
    </w:tbl>
    <w:p w:rsidR="005C5F99" w:rsidRDefault="005C5F99" w:rsidP="005C5F99">
      <w:pPr>
        <w:spacing w:after="0" w:line="240" w:lineRule="auto"/>
        <w:rPr>
          <w:rFonts w:asciiTheme="minorHAnsi" w:hAnsiTheme="minorHAnsi"/>
          <w:u w:val="single"/>
        </w:rPr>
      </w:pPr>
    </w:p>
    <w:p w:rsidR="00ED7421" w:rsidRDefault="00ED7421" w:rsidP="005C5F99">
      <w:pPr>
        <w:spacing w:after="0" w:line="240" w:lineRule="auto"/>
        <w:rPr>
          <w:rFonts w:asciiTheme="minorHAnsi" w:hAnsiTheme="minorHAnsi"/>
          <w:u w:val="single"/>
        </w:rPr>
      </w:pPr>
    </w:p>
    <w:p w:rsidR="00ED7421" w:rsidRPr="0019419F" w:rsidRDefault="00ED7421" w:rsidP="00ED7421">
      <w:pPr>
        <w:rPr>
          <w:rFonts w:asciiTheme="minorHAnsi" w:hAnsiTheme="minorHAnsi"/>
          <w:i/>
        </w:rPr>
      </w:pPr>
      <w:r w:rsidRPr="0019419F">
        <w:rPr>
          <w:rFonts w:asciiTheme="minorHAnsi" w:hAnsiTheme="minorHAnsi"/>
          <w:i/>
        </w:rPr>
        <w:t>Struktura a počet obyvatel v obci Hříškov k 1. 1. 201</w:t>
      </w:r>
      <w:r>
        <w:rPr>
          <w:rFonts w:asciiTheme="minorHAnsi" w:hAnsiTheme="minorHAnsi"/>
          <w:i/>
        </w:rPr>
        <w:t>7</w:t>
      </w:r>
    </w:p>
    <w:tbl>
      <w:tblPr>
        <w:tblW w:w="924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879"/>
        <w:gridCol w:w="3482"/>
        <w:gridCol w:w="842"/>
        <w:gridCol w:w="953"/>
        <w:gridCol w:w="933"/>
        <w:gridCol w:w="1154"/>
        <w:gridCol w:w="1001"/>
      </w:tblGrid>
      <w:tr w:rsidR="00ED7421" w:rsidRPr="0019419F" w:rsidTr="005F5435">
        <w:trPr>
          <w:trHeight w:val="359"/>
        </w:trPr>
        <w:tc>
          <w:tcPr>
            <w:tcW w:w="0" w:type="auto"/>
            <w:gridSpan w:val="7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</w:tcPr>
          <w:p w:rsidR="00ED7421" w:rsidRPr="0019419F" w:rsidRDefault="00ED7421" w:rsidP="005F5435">
            <w:pPr>
              <w:tabs>
                <w:tab w:val="left" w:pos="9049"/>
              </w:tabs>
              <w:spacing w:before="40" w:after="40"/>
              <w:jc w:val="center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Počet obyvatel</w:t>
            </w:r>
          </w:p>
        </w:tc>
      </w:tr>
      <w:tr w:rsidR="00ED7421" w:rsidRPr="0019419F" w:rsidTr="005F5435">
        <w:trPr>
          <w:trHeight w:val="359"/>
        </w:trPr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Počet trvale bydlících obyvatel k 1. 1. 2014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:rsidR="00ED7421" w:rsidRPr="0019419F" w:rsidRDefault="00ED7421" w:rsidP="005F5435">
            <w:pPr>
              <w:spacing w:before="40" w:after="40"/>
              <w:jc w:val="center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Počet obyvatel ve věku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</w:p>
        </w:tc>
      </w:tr>
      <w:tr w:rsidR="00ED7421" w:rsidRPr="0019419F" w:rsidTr="005F5435">
        <w:trPr>
          <w:trHeight w:val="148"/>
        </w:trPr>
        <w:tc>
          <w:tcPr>
            <w:tcW w:w="0" w:type="auto"/>
            <w:vMerge/>
            <w:tcBorders>
              <w:top w:val="single" w:sz="6" w:space="0" w:color="000000"/>
            </w:tcBorders>
            <w:shd w:val="clear" w:color="auto" w:fill="auto"/>
          </w:tcPr>
          <w:p w:rsidR="00ED7421" w:rsidRPr="0019419F" w:rsidRDefault="00ED7421" w:rsidP="005F5435">
            <w:pPr>
              <w:rPr>
                <w:rFonts w:asciiTheme="minorHAnsi" w:hAnsiTheme="minorHAnsi"/>
                <w:bCs/>
                <w:color w:val="333333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</w:tcBorders>
            <w:shd w:val="clear" w:color="auto" w:fill="auto"/>
          </w:tcPr>
          <w:p w:rsidR="00ED7421" w:rsidRPr="0019419F" w:rsidRDefault="00ED7421" w:rsidP="005F5435">
            <w:pPr>
              <w:rPr>
                <w:rFonts w:asciiTheme="minorHAnsi" w:hAnsiTheme="minorHAnsi"/>
                <w:bCs/>
                <w:color w:val="333333"/>
              </w:rPr>
            </w:pP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6E6E6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0-14 let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6E6E6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15-59 let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6E6E6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60-64 let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6E6E6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smartTag w:uri="urn:schemas-microsoft-com:office:smarttags" w:element="metricconverter">
              <w:smartTagPr>
                <w:attr w:name="ProductID" w:val="65 a"/>
              </w:smartTagPr>
              <w:r w:rsidRPr="0019419F">
                <w:rPr>
                  <w:rFonts w:asciiTheme="minorHAnsi" w:hAnsiTheme="minorHAnsi"/>
                  <w:bCs/>
                  <w:color w:val="333333"/>
                </w:rPr>
                <w:t>65 a</w:t>
              </w:r>
            </w:smartTag>
            <w:r w:rsidRPr="0019419F">
              <w:rPr>
                <w:rFonts w:asciiTheme="minorHAnsi" w:hAnsiTheme="minorHAnsi"/>
                <w:bCs/>
                <w:color w:val="333333"/>
              </w:rPr>
              <w:t xml:space="preserve"> více let</w:t>
            </w:r>
          </w:p>
        </w:tc>
        <w:tc>
          <w:tcPr>
            <w:tcW w:w="0" w:type="auto"/>
            <w:vMerge/>
            <w:tcBorders>
              <w:top w:val="single" w:sz="6" w:space="0" w:color="000000"/>
            </w:tcBorders>
            <w:shd w:val="clear" w:color="auto" w:fill="auto"/>
          </w:tcPr>
          <w:p w:rsidR="00ED7421" w:rsidRPr="0019419F" w:rsidRDefault="00ED7421" w:rsidP="005F5435">
            <w:pPr>
              <w:rPr>
                <w:rFonts w:asciiTheme="minorHAnsi" w:hAnsiTheme="minorHAnsi"/>
                <w:bCs/>
                <w:color w:val="333333"/>
              </w:rPr>
            </w:pPr>
          </w:p>
        </w:tc>
      </w:tr>
      <w:tr w:rsidR="00ED7421" w:rsidRPr="0019419F" w:rsidTr="005F5435">
        <w:trPr>
          <w:trHeight w:val="483"/>
        </w:trPr>
        <w:tc>
          <w:tcPr>
            <w:tcW w:w="0" w:type="auto"/>
            <w:shd w:val="clear" w:color="auto" w:fill="auto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color w:val="333333"/>
              </w:rPr>
            </w:pPr>
            <w:r w:rsidRPr="0019419F">
              <w:rPr>
                <w:rFonts w:asciiTheme="minorHAnsi" w:hAnsiTheme="minorHAnsi"/>
                <w:bCs/>
                <w:color w:val="333333"/>
              </w:rPr>
              <w:t>Celkem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 w:rsidRPr="0019419F">
              <w:rPr>
                <w:rFonts w:asciiTheme="minorHAnsi" w:hAnsiTheme="minorHAnsi"/>
                <w:color w:val="333333"/>
              </w:rPr>
              <w:t>40</w:t>
            </w:r>
            <w:r>
              <w:rPr>
                <w:rFonts w:asciiTheme="minorHAnsi" w:hAnsiTheme="minorHAnsi"/>
                <w:color w:val="333333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>
              <w:rPr>
                <w:rFonts w:asciiTheme="minorHAnsi" w:hAnsiTheme="minorHAnsi"/>
                <w:color w:val="333333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>
              <w:rPr>
                <w:rFonts w:asciiTheme="minorHAnsi" w:hAnsiTheme="minorHAnsi"/>
                <w:color w:val="333333"/>
              </w:rPr>
              <w:t>255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>
              <w:rPr>
                <w:rFonts w:asciiTheme="minorHAnsi" w:hAnsiTheme="minorHAnsi"/>
                <w:color w:val="333333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>
              <w:rPr>
                <w:rFonts w:asciiTheme="minorHAnsi" w:hAnsiTheme="minorHAnsi"/>
                <w:color w:val="333333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5F5435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color w:val="333333"/>
              </w:rPr>
            </w:pPr>
            <w:r w:rsidRPr="0019419F">
              <w:rPr>
                <w:rFonts w:asciiTheme="minorHAnsi" w:hAnsiTheme="minorHAnsi"/>
                <w:color w:val="333333"/>
              </w:rPr>
              <w:t>Celkem</w:t>
            </w:r>
          </w:p>
        </w:tc>
      </w:tr>
      <w:tr w:rsidR="00ED7421" w:rsidRPr="0019419F" w:rsidTr="005F5435">
        <w:trPr>
          <w:trHeight w:val="483"/>
        </w:trPr>
        <w:tc>
          <w:tcPr>
            <w:tcW w:w="0" w:type="auto"/>
            <w:shd w:val="clear" w:color="auto" w:fill="auto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i/>
                <w:color w:val="333333"/>
              </w:rPr>
            </w:pPr>
            <w:r w:rsidRPr="0019419F">
              <w:rPr>
                <w:rFonts w:asciiTheme="minorHAnsi" w:hAnsiTheme="minorHAnsi"/>
                <w:bCs/>
                <w:i/>
                <w:color w:val="333333"/>
              </w:rPr>
              <w:t>Muži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 w:rsidRPr="0019419F">
              <w:rPr>
                <w:rFonts w:asciiTheme="minorHAnsi" w:hAnsiTheme="minorHAnsi"/>
                <w:i/>
                <w:color w:val="333333"/>
              </w:rPr>
              <w:t>1</w:t>
            </w:r>
            <w:r>
              <w:rPr>
                <w:rFonts w:asciiTheme="minorHAnsi" w:hAnsiTheme="minorHAnsi"/>
                <w:i/>
                <w:color w:val="333333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5F5435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125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5F5435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 w:rsidRPr="0019419F">
              <w:rPr>
                <w:rFonts w:asciiTheme="minorHAnsi" w:hAnsiTheme="minorHAnsi"/>
                <w:i/>
                <w:color w:val="333333"/>
              </w:rPr>
              <w:t>Muži</w:t>
            </w:r>
          </w:p>
        </w:tc>
      </w:tr>
      <w:tr w:rsidR="00ED7421" w:rsidRPr="0019419F" w:rsidTr="005F5435">
        <w:trPr>
          <w:trHeight w:val="514"/>
        </w:trPr>
        <w:tc>
          <w:tcPr>
            <w:tcW w:w="0" w:type="auto"/>
            <w:shd w:val="clear" w:color="auto" w:fill="auto"/>
          </w:tcPr>
          <w:p w:rsidR="00ED7421" w:rsidRPr="0019419F" w:rsidRDefault="00ED7421" w:rsidP="005F5435">
            <w:pPr>
              <w:spacing w:before="40" w:after="40"/>
              <w:rPr>
                <w:rFonts w:asciiTheme="minorHAnsi" w:hAnsiTheme="minorHAnsi"/>
                <w:bCs/>
                <w:i/>
                <w:color w:val="333333"/>
              </w:rPr>
            </w:pPr>
            <w:r w:rsidRPr="0019419F">
              <w:rPr>
                <w:rFonts w:asciiTheme="minorHAnsi" w:hAnsiTheme="minorHAnsi"/>
                <w:bCs/>
                <w:i/>
                <w:color w:val="333333"/>
              </w:rPr>
              <w:t>Ženy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130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ED7421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>
              <w:rPr>
                <w:rFonts w:asciiTheme="minorHAnsi" w:hAnsiTheme="minorHAnsi"/>
                <w:i/>
                <w:color w:val="333333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7421" w:rsidRPr="0019419F" w:rsidRDefault="00ED7421" w:rsidP="005F5435">
            <w:pPr>
              <w:spacing w:before="61" w:after="61" w:line="312" w:lineRule="auto"/>
              <w:ind w:left="61" w:right="61"/>
              <w:jc w:val="center"/>
              <w:rPr>
                <w:rFonts w:asciiTheme="minorHAnsi" w:hAnsiTheme="minorHAnsi"/>
                <w:i/>
                <w:color w:val="333333"/>
              </w:rPr>
            </w:pPr>
            <w:r w:rsidRPr="0019419F">
              <w:rPr>
                <w:rFonts w:asciiTheme="minorHAnsi" w:hAnsiTheme="minorHAnsi"/>
                <w:i/>
                <w:color w:val="333333"/>
              </w:rPr>
              <w:t>Ženy</w:t>
            </w:r>
          </w:p>
        </w:tc>
      </w:tr>
    </w:tbl>
    <w:p w:rsidR="00ED7421" w:rsidRDefault="00ED7421" w:rsidP="005C5F99">
      <w:pPr>
        <w:spacing w:after="0" w:line="240" w:lineRule="auto"/>
        <w:rPr>
          <w:rFonts w:asciiTheme="minorHAnsi" w:hAnsiTheme="minorHAnsi"/>
          <w:u w:val="single"/>
        </w:rPr>
      </w:pPr>
    </w:p>
    <w:p w:rsidR="00ED7421" w:rsidRDefault="00ED7421" w:rsidP="005C5F99">
      <w:pPr>
        <w:spacing w:after="0" w:line="240" w:lineRule="auto"/>
        <w:rPr>
          <w:rFonts w:asciiTheme="minorHAnsi" w:hAnsiTheme="minorHAnsi"/>
          <w:u w:val="single"/>
        </w:rPr>
      </w:pPr>
    </w:p>
    <w:p w:rsidR="00ED7421" w:rsidRDefault="00ED7421" w:rsidP="005C5F99">
      <w:pPr>
        <w:spacing w:after="0" w:line="240" w:lineRule="auto"/>
        <w:rPr>
          <w:rFonts w:asciiTheme="minorHAnsi" w:hAnsiTheme="minorHAnsi"/>
          <w:u w:val="single"/>
        </w:rPr>
      </w:pPr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Pr="00DB00A0">
        <w:rPr>
          <w:rFonts w:asciiTheme="minorHAnsi" w:hAnsiTheme="minorHAnsi"/>
        </w:rPr>
        <w:t>ndex stáří, který udává</w:t>
      </w:r>
      <w:r>
        <w:rPr>
          <w:rFonts w:asciiTheme="minorHAnsi" w:hAnsiTheme="minorHAnsi"/>
        </w:rPr>
        <w:t xml:space="preserve"> kolik obyvatel ve věku 65 a více let připadá na 100 dětí ve věku do </w:t>
      </w:r>
      <w:proofErr w:type="gramStart"/>
      <w:r>
        <w:rPr>
          <w:rFonts w:asciiTheme="minorHAnsi" w:hAnsiTheme="minorHAnsi"/>
        </w:rPr>
        <w:t>15ti</w:t>
      </w:r>
      <w:proofErr w:type="gramEnd"/>
      <w:r>
        <w:rPr>
          <w:rFonts w:asciiTheme="minorHAnsi" w:hAnsiTheme="minorHAnsi"/>
        </w:rPr>
        <w:t xml:space="preserve"> let,</w:t>
      </w:r>
    </w:p>
    <w:p w:rsidR="005C5F99" w:rsidRDefault="00ED7421" w:rsidP="005C5F9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Činil v roce 2014…</w:t>
      </w:r>
      <w:r w:rsidR="005C5F99">
        <w:rPr>
          <w:rFonts w:asciiTheme="minorHAnsi" w:hAnsiTheme="minorHAnsi"/>
        </w:rPr>
        <w:t xml:space="preserve"> 140 a </w:t>
      </w:r>
      <w:r>
        <w:rPr>
          <w:rFonts w:asciiTheme="minorHAnsi" w:hAnsiTheme="minorHAnsi"/>
        </w:rPr>
        <w:t xml:space="preserve">v roce 2017 již 160… a </w:t>
      </w:r>
      <w:r w:rsidR="005C5F99">
        <w:rPr>
          <w:rFonts w:asciiTheme="minorHAnsi" w:hAnsiTheme="minorHAnsi"/>
        </w:rPr>
        <w:t>to je značně vysoké číslo a svědčí o „stárnutí“ populace na katastru obce. Jedná se bezesporu o časovanou sociální hrozbu do budoucnosti, pokud nedojde ke změně v tomto trendu demografického vývoje.</w:t>
      </w:r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Počet obyvatel obce  v posledních letech spíše </w:t>
      </w:r>
      <w:proofErr w:type="gramStart"/>
      <w:r>
        <w:rPr>
          <w:rFonts w:asciiTheme="minorHAnsi" w:hAnsiTheme="minorHAnsi"/>
        </w:rPr>
        <w:t>klesá :</w:t>
      </w:r>
      <w:proofErr w:type="gramEnd"/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</w:p>
    <w:tbl>
      <w:tblPr>
        <w:tblStyle w:val="Mkatabulky"/>
        <w:tblW w:w="0" w:type="auto"/>
        <w:tblLook w:val="04A0"/>
      </w:tblPr>
      <w:tblGrid>
        <w:gridCol w:w="1237"/>
        <w:gridCol w:w="1062"/>
        <w:gridCol w:w="1061"/>
        <w:gridCol w:w="1061"/>
        <w:gridCol w:w="1062"/>
        <w:gridCol w:w="1062"/>
        <w:gridCol w:w="1000"/>
        <w:gridCol w:w="921"/>
        <w:gridCol w:w="822"/>
      </w:tblGrid>
      <w:tr w:rsidR="009C4430" w:rsidTr="009C4430">
        <w:tc>
          <w:tcPr>
            <w:tcW w:w="1237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Rok</w:t>
            </w:r>
          </w:p>
        </w:tc>
        <w:tc>
          <w:tcPr>
            <w:tcW w:w="1062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2009</w:t>
            </w:r>
          </w:p>
        </w:tc>
        <w:tc>
          <w:tcPr>
            <w:tcW w:w="1061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2010</w:t>
            </w:r>
          </w:p>
        </w:tc>
        <w:tc>
          <w:tcPr>
            <w:tcW w:w="1061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2011</w:t>
            </w:r>
          </w:p>
        </w:tc>
        <w:tc>
          <w:tcPr>
            <w:tcW w:w="1062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2012</w:t>
            </w:r>
          </w:p>
        </w:tc>
        <w:tc>
          <w:tcPr>
            <w:tcW w:w="1062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2013</w:t>
            </w:r>
          </w:p>
        </w:tc>
        <w:tc>
          <w:tcPr>
            <w:tcW w:w="1000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2014</w:t>
            </w:r>
          </w:p>
          <w:p w:rsidR="009C4430" w:rsidRDefault="009C4430" w:rsidP="007861CC">
            <w:pPr>
              <w:rPr>
                <w:rFonts w:asciiTheme="minorHAnsi" w:hAnsiTheme="minorHAnsi"/>
              </w:rPr>
            </w:pPr>
          </w:p>
        </w:tc>
        <w:tc>
          <w:tcPr>
            <w:tcW w:w="921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2015</w:t>
            </w:r>
          </w:p>
        </w:tc>
        <w:tc>
          <w:tcPr>
            <w:tcW w:w="822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2016</w:t>
            </w:r>
          </w:p>
        </w:tc>
      </w:tr>
      <w:tr w:rsidR="009C4430" w:rsidTr="009C4430">
        <w:tc>
          <w:tcPr>
            <w:tcW w:w="1237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Počet obyvatel</w:t>
            </w:r>
          </w:p>
        </w:tc>
        <w:tc>
          <w:tcPr>
            <w:tcW w:w="1062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411</w:t>
            </w:r>
          </w:p>
        </w:tc>
        <w:tc>
          <w:tcPr>
            <w:tcW w:w="1061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407</w:t>
            </w:r>
          </w:p>
        </w:tc>
        <w:tc>
          <w:tcPr>
            <w:tcW w:w="1061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417</w:t>
            </w:r>
          </w:p>
        </w:tc>
        <w:tc>
          <w:tcPr>
            <w:tcW w:w="1062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408</w:t>
            </w:r>
          </w:p>
        </w:tc>
        <w:tc>
          <w:tcPr>
            <w:tcW w:w="1062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401</w:t>
            </w:r>
          </w:p>
        </w:tc>
        <w:tc>
          <w:tcPr>
            <w:tcW w:w="1000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395</w:t>
            </w:r>
          </w:p>
        </w:tc>
        <w:tc>
          <w:tcPr>
            <w:tcW w:w="921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398</w:t>
            </w:r>
          </w:p>
        </w:tc>
        <w:tc>
          <w:tcPr>
            <w:tcW w:w="822" w:type="dxa"/>
          </w:tcPr>
          <w:p w:rsidR="009C4430" w:rsidRDefault="009C4430" w:rsidP="007861C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399</w:t>
            </w:r>
          </w:p>
        </w:tc>
      </w:tr>
    </w:tbl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V roce 2013</w:t>
      </w:r>
      <w:r w:rsidR="003C4574">
        <w:rPr>
          <w:rFonts w:asciiTheme="minorHAnsi" w:hAnsiTheme="minorHAnsi"/>
        </w:rPr>
        <w:t xml:space="preserve"> až 20</w:t>
      </w:r>
      <w:r w:rsidR="001955AE">
        <w:rPr>
          <w:rFonts w:asciiTheme="minorHAnsi" w:hAnsiTheme="minorHAnsi"/>
        </w:rPr>
        <w:t>16</w:t>
      </w:r>
      <w:r>
        <w:rPr>
          <w:rFonts w:asciiTheme="minorHAnsi" w:hAnsiTheme="minorHAnsi"/>
        </w:rPr>
        <w:t xml:space="preserve"> klesl počet obyvatel jak migrací, tak přirozeným úbytkem (více úmrtí než narozených).</w:t>
      </w:r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To je nežádoucí trend. Částečně migrace souvisí pravděpodobně i s nezaměstnaností v naší oblasti a</w:t>
      </w:r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s migrací mladých za prací.</w:t>
      </w:r>
    </w:p>
    <w:p w:rsidR="000A7F96" w:rsidRDefault="000A7F96" w:rsidP="005C5F99">
      <w:pPr>
        <w:spacing w:after="0" w:line="240" w:lineRule="auto"/>
        <w:rPr>
          <w:rFonts w:asciiTheme="minorHAnsi" w:hAnsiTheme="minorHAnsi"/>
        </w:rPr>
      </w:pPr>
    </w:p>
    <w:p w:rsidR="000A7F96" w:rsidRDefault="000A7F96" w:rsidP="005C5F99">
      <w:pPr>
        <w:spacing w:after="0" w:line="240" w:lineRule="auto"/>
        <w:rPr>
          <w:rFonts w:asciiTheme="minorHAnsi" w:hAnsiTheme="minorHAnsi"/>
        </w:rPr>
      </w:pPr>
    </w:p>
    <w:p w:rsidR="005C5F99" w:rsidRPr="00DA1120" w:rsidRDefault="005C5F99" w:rsidP="005C5F99">
      <w:pPr>
        <w:pStyle w:val="Nadpis2"/>
        <w:rPr>
          <w:rFonts w:asciiTheme="minorHAnsi" w:hAnsiTheme="minorHAnsi"/>
          <w:b w:val="0"/>
          <w:color w:val="auto"/>
          <w:sz w:val="22"/>
          <w:szCs w:val="22"/>
        </w:rPr>
      </w:pPr>
      <w:r w:rsidRPr="00DA1120">
        <w:rPr>
          <w:rFonts w:asciiTheme="minorHAnsi" w:hAnsiTheme="minorHAnsi"/>
          <w:b w:val="0"/>
          <w:color w:val="auto"/>
          <w:sz w:val="22"/>
          <w:szCs w:val="22"/>
        </w:rPr>
        <w:lastRenderedPageBreak/>
        <w:t>Nezaměstnanost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 w:rsidRPr="00DA1120">
        <w:rPr>
          <w:rStyle w:val="h2rok2"/>
          <w:rFonts w:asciiTheme="minorHAnsi" w:hAnsiTheme="minorHAnsi"/>
          <w:b w:val="0"/>
          <w:color w:val="auto"/>
          <w:sz w:val="22"/>
          <w:szCs w:val="22"/>
        </w:rPr>
        <w:t>rok 201</w:t>
      </w:r>
      <w:bookmarkStart w:id="1" w:name="nezamestnanost"/>
      <w:bookmarkEnd w:id="1"/>
      <w:r w:rsidR="000A7F96">
        <w:rPr>
          <w:rStyle w:val="h2rok2"/>
          <w:rFonts w:asciiTheme="minorHAnsi" w:hAnsiTheme="minorHAnsi"/>
          <w:b w:val="0"/>
          <w:color w:val="auto"/>
          <w:sz w:val="22"/>
          <w:szCs w:val="22"/>
        </w:rPr>
        <w:t>5</w:t>
      </w:r>
    </w:p>
    <w:tbl>
      <w:tblPr>
        <w:tblW w:w="0" w:type="auto"/>
        <w:jc w:val="center"/>
        <w:tblInd w:w="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3"/>
        <w:gridCol w:w="4214"/>
      </w:tblGrid>
      <w:tr w:rsidR="005C5F99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 xml:space="preserve">Míra </w:t>
            </w:r>
            <w:proofErr w:type="spellStart"/>
            <w:r w:rsidRPr="00DA1120">
              <w:rPr>
                <w:rFonts w:asciiTheme="minorHAnsi" w:hAnsiTheme="minorHAnsi"/>
                <w:b/>
                <w:bCs/>
                <w:color w:val="333333"/>
              </w:rPr>
              <w:t>registrov</w:t>
            </w:r>
            <w:proofErr w:type="spellEnd"/>
            <w:r w:rsidRPr="00DA1120">
              <w:rPr>
                <w:rFonts w:asciiTheme="minorHAnsi" w:hAnsiTheme="minorHAnsi"/>
                <w:b/>
                <w:bCs/>
                <w:color w:val="333333"/>
              </w:rPr>
              <w:t>. nezaměstnanosti - dosažitelní</w:t>
            </w:r>
          </w:p>
        </w:tc>
      </w:tr>
      <w:tr w:rsidR="005C5F99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0A7F96" w:rsidP="000A7F96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7</w:t>
            </w:r>
            <w:r w:rsidR="005C5F99" w:rsidRPr="00DA1120">
              <w:rPr>
                <w:rFonts w:asciiTheme="minorHAnsi" w:hAnsiTheme="minorHAnsi"/>
                <w:color w:val="000000"/>
              </w:rPr>
              <w:t>,</w:t>
            </w:r>
            <w:r>
              <w:rPr>
                <w:rFonts w:asciiTheme="minorHAnsi" w:hAnsiTheme="minorHAnsi"/>
                <w:color w:val="000000"/>
              </w:rPr>
              <w:t>69</w:t>
            </w:r>
            <w:r w:rsidR="005C5F99" w:rsidRPr="00DA1120">
              <w:rPr>
                <w:rFonts w:asciiTheme="minorHAnsi" w:hAnsiTheme="minorHAnsi"/>
                <w:color w:val="000000"/>
              </w:rPr>
              <w:t xml:space="preserve"> %</w:t>
            </w:r>
          </w:p>
        </w:tc>
      </w:tr>
      <w:tr w:rsidR="005C5F99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Muži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0A7F96" w:rsidP="000A7F96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6</w:t>
            </w:r>
            <w:r w:rsidR="005C5F99" w:rsidRPr="00DA1120">
              <w:rPr>
                <w:rFonts w:asciiTheme="minorHAnsi" w:hAnsiTheme="minorHAnsi"/>
                <w:color w:val="000000"/>
              </w:rPr>
              <w:t>,</w:t>
            </w:r>
            <w:r>
              <w:rPr>
                <w:rFonts w:asciiTheme="minorHAnsi" w:hAnsiTheme="minorHAnsi"/>
                <w:color w:val="000000"/>
              </w:rPr>
              <w:t>77</w:t>
            </w:r>
            <w:r w:rsidR="005C5F99" w:rsidRPr="00DA1120">
              <w:rPr>
                <w:rFonts w:asciiTheme="minorHAnsi" w:hAnsiTheme="minorHAnsi"/>
                <w:color w:val="000000"/>
              </w:rPr>
              <w:t xml:space="preserve"> %</w:t>
            </w:r>
          </w:p>
        </w:tc>
      </w:tr>
      <w:tr w:rsidR="005C5F99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Ženy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0A7F96" w:rsidP="000A7F96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8</w:t>
            </w:r>
            <w:r w:rsidR="005C5F99" w:rsidRPr="00DA1120">
              <w:rPr>
                <w:rFonts w:asciiTheme="minorHAnsi" w:hAnsiTheme="minorHAnsi"/>
                <w:color w:val="000000"/>
              </w:rPr>
              <w:t>,</w:t>
            </w:r>
            <w:r>
              <w:rPr>
                <w:rFonts w:asciiTheme="minorHAnsi" w:hAnsiTheme="minorHAnsi"/>
                <w:color w:val="000000"/>
              </w:rPr>
              <w:t>77</w:t>
            </w:r>
            <w:r w:rsidR="005C5F99" w:rsidRPr="00DA1120">
              <w:rPr>
                <w:rFonts w:asciiTheme="minorHAnsi" w:hAnsiTheme="minorHAnsi"/>
                <w:color w:val="000000"/>
              </w:rPr>
              <w:t xml:space="preserve"> %</w:t>
            </w:r>
          </w:p>
        </w:tc>
      </w:tr>
    </w:tbl>
    <w:p w:rsidR="005C5F99" w:rsidRDefault="005C5F99" w:rsidP="005C5F99">
      <w:pPr>
        <w:spacing w:line="336" w:lineRule="atLeast"/>
        <w:jc w:val="center"/>
        <w:rPr>
          <w:rFonts w:asciiTheme="minorHAnsi" w:hAnsiTheme="minorHAnsi"/>
          <w:color w:val="000000"/>
        </w:rPr>
      </w:pPr>
    </w:p>
    <w:p w:rsidR="007C283F" w:rsidRDefault="007C283F" w:rsidP="005C5F99">
      <w:pPr>
        <w:spacing w:line="336" w:lineRule="atLeast"/>
        <w:jc w:val="center"/>
        <w:rPr>
          <w:rFonts w:asciiTheme="minorHAnsi" w:hAnsiTheme="minorHAnsi"/>
          <w:color w:val="000000"/>
        </w:rPr>
      </w:pPr>
    </w:p>
    <w:p w:rsidR="007C283F" w:rsidRPr="007C283F" w:rsidRDefault="007C283F" w:rsidP="007C283F">
      <w:pPr>
        <w:spacing w:after="100" w:line="336" w:lineRule="atLeast"/>
        <w:jc w:val="center"/>
        <w:rPr>
          <w:rFonts w:ascii="Verdana" w:eastAsia="Times New Roman" w:hAnsi="Verdana"/>
          <w:vanish/>
          <w:color w:val="000000"/>
          <w:sz w:val="20"/>
          <w:szCs w:val="20"/>
          <w:lang w:eastAsia="cs-CZ"/>
        </w:rPr>
      </w:pPr>
    </w:p>
    <w:tbl>
      <w:tblPr>
        <w:tblW w:w="0" w:type="auto"/>
        <w:jc w:val="center"/>
        <w:tblInd w:w="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3"/>
        <w:gridCol w:w="2030"/>
        <w:gridCol w:w="2122"/>
        <w:gridCol w:w="2059"/>
        <w:gridCol w:w="2078"/>
      </w:tblGrid>
      <w:tr w:rsidR="007C283F" w:rsidRPr="007C283F" w:rsidTr="007C283F">
        <w:trPr>
          <w:jc w:val="center"/>
        </w:trPr>
        <w:tc>
          <w:tcPr>
            <w:tcW w:w="0" w:type="auto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40" w:after="40" w:line="240" w:lineRule="atLeast"/>
              <w:jc w:val="center"/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>Uchazeči o práci - počet</w:t>
            </w:r>
          </w:p>
        </w:tc>
      </w:tr>
      <w:tr w:rsidR="007C283F" w:rsidRPr="007C283F" w:rsidTr="007C283F">
        <w:trPr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40" w:after="40" w:line="240" w:lineRule="atLeast"/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</w:pP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40" w:after="40" w:line="240" w:lineRule="atLeast"/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>evidence nad 6 měsíců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40" w:after="40" w:line="240" w:lineRule="atLeast"/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>evidence nad 12 měsíců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40" w:after="40" w:line="240" w:lineRule="atLeast"/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>mladiství nad 6 měsíců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40" w:after="40" w:line="240" w:lineRule="atLeast"/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 xml:space="preserve">absolventů nad 6 </w:t>
            </w:r>
            <w:proofErr w:type="spellStart"/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>měs</w:t>
            </w:r>
            <w:proofErr w:type="spellEnd"/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>.</w:t>
            </w:r>
          </w:p>
        </w:tc>
      </w:tr>
      <w:tr w:rsidR="007C283F" w:rsidRPr="007C283F" w:rsidTr="007C283F">
        <w:trPr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40" w:after="40" w:line="240" w:lineRule="atLeast"/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  <w:tr w:rsidR="007C283F" w:rsidRPr="007C283F" w:rsidTr="007C283F">
        <w:trPr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C283F" w:rsidRPr="007C283F" w:rsidRDefault="007C283F" w:rsidP="007C283F">
            <w:pPr>
              <w:spacing w:after="0" w:line="240" w:lineRule="atLeast"/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>Muži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  <w:tr w:rsidR="007C283F" w:rsidRPr="007C283F" w:rsidTr="007C283F">
        <w:trPr>
          <w:jc w:val="center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C283F" w:rsidRPr="007C283F" w:rsidRDefault="007C283F" w:rsidP="007C283F">
            <w:pPr>
              <w:spacing w:after="0" w:line="240" w:lineRule="atLeast"/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b/>
                <w:bCs/>
                <w:color w:val="333333"/>
                <w:sz w:val="18"/>
                <w:szCs w:val="18"/>
                <w:lang w:eastAsia="cs-CZ"/>
              </w:rPr>
              <w:t>Ženy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C283F" w:rsidRPr="007C283F" w:rsidRDefault="007C283F" w:rsidP="007C283F">
            <w:pPr>
              <w:spacing w:before="60" w:after="60" w:line="312" w:lineRule="auto"/>
              <w:ind w:left="60" w:right="60"/>
              <w:jc w:val="right"/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</w:pPr>
            <w:r w:rsidRPr="007C283F">
              <w:rPr>
                <w:rFonts w:ascii="Verdana" w:eastAsia="Times New Roman" w:hAnsi="Verdana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</w:tbl>
    <w:p w:rsidR="007C283F" w:rsidRPr="007C283F" w:rsidRDefault="007C283F" w:rsidP="007C283F">
      <w:pPr>
        <w:spacing w:after="100" w:line="336" w:lineRule="atLeast"/>
        <w:jc w:val="center"/>
        <w:rPr>
          <w:rFonts w:ascii="Verdana" w:eastAsia="Times New Roman" w:hAnsi="Verdana"/>
          <w:color w:val="000000"/>
          <w:sz w:val="20"/>
          <w:szCs w:val="20"/>
          <w:lang w:eastAsia="cs-CZ"/>
        </w:rPr>
      </w:pPr>
    </w:p>
    <w:p w:rsidR="007C283F" w:rsidRPr="00DA1120" w:rsidRDefault="007C283F" w:rsidP="005C5F99">
      <w:pPr>
        <w:spacing w:line="336" w:lineRule="atLeast"/>
        <w:jc w:val="center"/>
        <w:rPr>
          <w:rFonts w:asciiTheme="minorHAnsi" w:hAnsiTheme="minorHAnsi"/>
          <w:color w:val="000000"/>
        </w:rPr>
      </w:pPr>
    </w:p>
    <w:tbl>
      <w:tblPr>
        <w:tblW w:w="0" w:type="auto"/>
        <w:jc w:val="center"/>
        <w:tblInd w:w="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3"/>
        <w:gridCol w:w="1021"/>
        <w:gridCol w:w="468"/>
        <w:gridCol w:w="1193"/>
        <w:gridCol w:w="718"/>
        <w:gridCol w:w="777"/>
        <w:gridCol w:w="1046"/>
        <w:gridCol w:w="1246"/>
        <w:gridCol w:w="798"/>
        <w:gridCol w:w="1052"/>
        <w:gridCol w:w="36"/>
      </w:tblGrid>
      <w:tr w:rsidR="005C5F99" w:rsidRPr="00DA1120" w:rsidTr="007861CC">
        <w:trPr>
          <w:jc w:val="center"/>
        </w:trPr>
        <w:tc>
          <w:tcPr>
            <w:tcW w:w="0" w:type="auto"/>
            <w:gridSpan w:val="11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jc w:val="center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Uchazeči o práci - počet</w:t>
            </w:r>
          </w:p>
        </w:tc>
      </w:tr>
      <w:tr w:rsidR="005C5F99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uchazeči o práci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OZP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mladistvých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věku 18-24 let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věku 50 let a více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absolventi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 xml:space="preserve">základní </w:t>
            </w:r>
            <w:proofErr w:type="spellStart"/>
            <w:proofErr w:type="gramStart"/>
            <w:r w:rsidRPr="00DA1120">
              <w:rPr>
                <w:rFonts w:asciiTheme="minorHAnsi" w:hAnsiTheme="minorHAnsi"/>
                <w:b/>
                <w:bCs/>
                <w:color w:val="333333"/>
              </w:rPr>
              <w:t>st.vzdělání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vyučení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s maturitou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5F99" w:rsidRPr="00DA1120" w:rsidRDefault="005C5F99" w:rsidP="007861CC">
            <w:pPr>
              <w:rPr>
                <w:rFonts w:asciiTheme="minorHAnsi" w:hAnsiTheme="minorHAnsi"/>
              </w:rPr>
            </w:pPr>
          </w:p>
        </w:tc>
      </w:tr>
      <w:tr w:rsidR="005C5F99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 w:rsidRPr="00DA1120">
              <w:rPr>
                <w:rFonts w:asciiTheme="minorHAnsi" w:hAnsiTheme="minorHAns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 w:rsidRPr="00DA1120">
              <w:rPr>
                <w:rFonts w:asciiTheme="minorHAnsi" w:hAnsiTheme="minorHAns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 w:rsidRPr="00DA1120">
              <w:rPr>
                <w:rFonts w:asciiTheme="minorHAnsi" w:hAnsiTheme="minorHAnsi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5F99" w:rsidRPr="00DA1120" w:rsidRDefault="005C5F99" w:rsidP="007861CC">
            <w:pPr>
              <w:rPr>
                <w:rFonts w:asciiTheme="minorHAnsi" w:hAnsiTheme="minorHAnsi"/>
              </w:rPr>
            </w:pPr>
          </w:p>
        </w:tc>
      </w:tr>
      <w:tr w:rsidR="005C5F99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Muži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 w:rsidRPr="00DA1120">
              <w:rPr>
                <w:rFonts w:asciiTheme="minorHAnsi" w:hAnsiTheme="minorHAns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 w:rsidRPr="00DA1120">
              <w:rPr>
                <w:rFonts w:asciiTheme="minorHAnsi" w:hAnsiTheme="minorHAns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 w:rsidRPr="00DA1120">
              <w:rPr>
                <w:rFonts w:asciiTheme="minorHAnsi" w:hAnsiTheme="minorHAnsi"/>
                <w:color w:val="000000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5F99" w:rsidRPr="00DA1120" w:rsidRDefault="005C5F99" w:rsidP="007861CC">
            <w:pPr>
              <w:rPr>
                <w:rFonts w:asciiTheme="minorHAnsi" w:hAnsiTheme="minorHAnsi"/>
              </w:rPr>
            </w:pPr>
          </w:p>
        </w:tc>
      </w:tr>
      <w:tr w:rsidR="005C5F99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line="192" w:lineRule="atLeast"/>
              <w:rPr>
                <w:rFonts w:asciiTheme="minorHAnsi" w:hAnsiTheme="minorHAnsi"/>
                <w:b/>
                <w:bCs/>
                <w:color w:val="333333"/>
              </w:rPr>
            </w:pPr>
            <w:r w:rsidRPr="00DA1120">
              <w:rPr>
                <w:rFonts w:asciiTheme="minorHAnsi" w:hAnsiTheme="minorHAnsi"/>
                <w:b/>
                <w:bCs/>
                <w:color w:val="333333"/>
              </w:rPr>
              <w:t>Ženy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 w:rsidRPr="00DA1120">
              <w:rPr>
                <w:rFonts w:asciiTheme="minorHAnsi" w:hAnsiTheme="minorHAns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 w:rsidRPr="00DA1120">
              <w:rPr>
                <w:rFonts w:asciiTheme="minorHAnsi" w:hAnsiTheme="minorHAnsi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7C283F" w:rsidP="007C283F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8" w:after="48" w:line="312" w:lineRule="auto"/>
              <w:ind w:left="48" w:right="48"/>
              <w:jc w:val="right"/>
              <w:rPr>
                <w:rFonts w:asciiTheme="minorHAnsi" w:hAnsiTheme="minorHAnsi"/>
                <w:color w:val="000000"/>
              </w:rPr>
            </w:pPr>
            <w:r w:rsidRPr="00DA1120">
              <w:rPr>
                <w:rFonts w:asciiTheme="minorHAnsi" w:hAnsiTheme="minorHAnsi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5F99" w:rsidRPr="00DA1120" w:rsidRDefault="005C5F99" w:rsidP="007861CC">
            <w:pPr>
              <w:rPr>
                <w:rFonts w:asciiTheme="minorHAnsi" w:hAnsiTheme="minorHAnsi"/>
              </w:rPr>
            </w:pPr>
          </w:p>
        </w:tc>
      </w:tr>
    </w:tbl>
    <w:p w:rsidR="005C5F99" w:rsidRPr="00A250B8" w:rsidRDefault="005C5F99" w:rsidP="005C5F9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Zdroj RISY.cz</w:t>
      </w:r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K  31. 12. 201</w:t>
      </w:r>
      <w:r w:rsidR="00F02665">
        <w:rPr>
          <w:rFonts w:asciiTheme="minorHAnsi" w:hAnsiTheme="minorHAnsi"/>
        </w:rPr>
        <w:t>5</w:t>
      </w:r>
      <w:r>
        <w:rPr>
          <w:rFonts w:asciiTheme="minorHAnsi" w:hAnsiTheme="minorHAnsi"/>
        </w:rPr>
        <w:t xml:space="preserve"> byla nezaměstnanost v obci cca </w:t>
      </w:r>
      <w:r w:rsidR="00F02665">
        <w:rPr>
          <w:rFonts w:asciiTheme="minorHAnsi" w:hAnsiTheme="minorHAnsi"/>
        </w:rPr>
        <w:t>7</w:t>
      </w:r>
      <w:r>
        <w:rPr>
          <w:rFonts w:asciiTheme="minorHAnsi" w:hAnsiTheme="minorHAnsi"/>
        </w:rPr>
        <w:t>,</w:t>
      </w:r>
      <w:r w:rsidR="00F02665">
        <w:rPr>
          <w:rFonts w:asciiTheme="minorHAnsi" w:hAnsiTheme="minorHAnsi"/>
        </w:rPr>
        <w:t>69</w:t>
      </w:r>
      <w:r>
        <w:rPr>
          <w:rFonts w:asciiTheme="minorHAnsi" w:hAnsiTheme="minorHAnsi"/>
        </w:rPr>
        <w:t xml:space="preserve"> % ( to je podíl nezaměstnaných na obyvatele ve věku 15-64 let).</w:t>
      </w:r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</w:p>
    <w:p w:rsidR="005C5F99" w:rsidRPr="00905485" w:rsidRDefault="005C5F99" w:rsidP="005C5F99">
      <w:pPr>
        <w:rPr>
          <w:b/>
          <w:i/>
        </w:rPr>
      </w:pPr>
      <w:r w:rsidRPr="00905485">
        <w:rPr>
          <w:b/>
          <w:i/>
        </w:rPr>
        <w:t>Pohyb obyvatel</w:t>
      </w:r>
      <w:r>
        <w:rPr>
          <w:b/>
          <w:i/>
        </w:rPr>
        <w:t>stva</w:t>
      </w:r>
      <w:r w:rsidRPr="00905485">
        <w:rPr>
          <w:b/>
          <w:i/>
        </w:rPr>
        <w:t xml:space="preserve"> v obci </w:t>
      </w:r>
      <w:r>
        <w:rPr>
          <w:b/>
          <w:i/>
        </w:rPr>
        <w:t>Hř</w:t>
      </w:r>
      <w:r w:rsidR="004868DC">
        <w:rPr>
          <w:b/>
          <w:i/>
        </w:rPr>
        <w:t xml:space="preserve">íškov a </w:t>
      </w:r>
      <w:proofErr w:type="spellStart"/>
      <w:r w:rsidR="004868DC">
        <w:rPr>
          <w:b/>
          <w:i/>
        </w:rPr>
        <w:t>Bedřichovice</w:t>
      </w:r>
      <w:proofErr w:type="spellEnd"/>
      <w:r w:rsidR="004868DC">
        <w:rPr>
          <w:b/>
          <w:i/>
        </w:rPr>
        <w:t xml:space="preserve"> v roce 2016</w:t>
      </w:r>
    </w:p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</w:p>
    <w:tbl>
      <w:tblPr>
        <w:tblW w:w="0" w:type="auto"/>
        <w:jc w:val="center"/>
        <w:tblInd w:w="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3"/>
        <w:gridCol w:w="1096"/>
        <w:gridCol w:w="788"/>
        <w:gridCol w:w="1388"/>
        <w:gridCol w:w="1178"/>
        <w:gridCol w:w="1163"/>
        <w:gridCol w:w="1092"/>
        <w:gridCol w:w="1650"/>
      </w:tblGrid>
      <w:tr w:rsidR="005C5F99" w:rsidRPr="00DA1120" w:rsidTr="007861CC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jc w:val="center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Přírůstek obyvatelstva</w:t>
            </w:r>
          </w:p>
        </w:tc>
        <w:tc>
          <w:tcPr>
            <w:tcW w:w="0" w:type="auto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jc w:val="center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Saldo migrace</w:t>
            </w:r>
          </w:p>
        </w:tc>
        <w:tc>
          <w:tcPr>
            <w:tcW w:w="0" w:type="auto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Přírůstek/úbytek</w:t>
            </w:r>
          </w:p>
        </w:tc>
      </w:tr>
      <w:tr w:rsidR="005C5F99" w:rsidRPr="00DA1120" w:rsidTr="007861CC">
        <w:trPr>
          <w:jc w:val="center"/>
        </w:trPr>
        <w:tc>
          <w:tcPr>
            <w:tcW w:w="0" w:type="auto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  <w:hideMark/>
          </w:tcPr>
          <w:p w:rsidR="005C5F99" w:rsidRPr="00DA1120" w:rsidRDefault="005C5F99" w:rsidP="007861CC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Živě narození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Zemřelí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Přirozený přírůstek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Přistěhovalí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Vystěhovalí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5C5F99" w:rsidRPr="00DA1120" w:rsidRDefault="005C5F99" w:rsidP="007861CC">
            <w:pPr>
              <w:spacing w:before="40" w:after="4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Saldo migrace</w:t>
            </w:r>
          </w:p>
        </w:tc>
        <w:tc>
          <w:tcPr>
            <w:tcW w:w="0" w:type="auto"/>
            <w:vMerge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vAlign w:val="center"/>
            <w:hideMark/>
          </w:tcPr>
          <w:p w:rsidR="005C5F99" w:rsidRPr="00DA1120" w:rsidRDefault="005C5F99" w:rsidP="007861CC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</w:p>
        </w:tc>
      </w:tr>
      <w:tr w:rsidR="004868DC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868DC" w:rsidRPr="00DA1120" w:rsidRDefault="004868DC" w:rsidP="007861CC">
            <w:pPr>
              <w:spacing w:before="40" w:after="4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lastRenderedPageBreak/>
              <w:t>Celkem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3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-9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-6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15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-9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6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0</w:t>
            </w:r>
          </w:p>
        </w:tc>
      </w:tr>
      <w:tr w:rsidR="004868DC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868DC" w:rsidRPr="00DA1120" w:rsidRDefault="004868DC" w:rsidP="007861CC">
            <w:pPr>
              <w:spacing w:after="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Muži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1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-5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9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-7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-2</w:t>
            </w:r>
          </w:p>
        </w:tc>
      </w:tr>
      <w:tr w:rsidR="004868DC" w:rsidRPr="00DA1120" w:rsidTr="007861CC">
        <w:trPr>
          <w:jc w:val="center"/>
        </w:trPr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EEE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4868DC" w:rsidRPr="00DA1120" w:rsidRDefault="004868DC" w:rsidP="007861CC">
            <w:pPr>
              <w:spacing w:after="0" w:line="192" w:lineRule="atLeast"/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</w:pPr>
            <w:r w:rsidRPr="00DA1120">
              <w:rPr>
                <w:rFonts w:asciiTheme="minorHAnsi" w:eastAsia="Times New Roman" w:hAnsiTheme="minorHAnsi"/>
                <w:b/>
                <w:bCs/>
                <w:color w:val="333333"/>
                <w:lang w:eastAsia="cs-CZ"/>
              </w:rPr>
              <w:t>Ženy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6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-2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4</w:t>
            </w:r>
          </w:p>
        </w:tc>
        <w:tc>
          <w:tcPr>
            <w:tcW w:w="0" w:type="auto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36" w:type="dxa"/>
              <w:left w:w="36" w:type="dxa"/>
              <w:bottom w:w="36" w:type="dxa"/>
              <w:right w:w="36" w:type="dxa"/>
            </w:tcMar>
            <w:vAlign w:val="center"/>
            <w:hideMark/>
          </w:tcPr>
          <w:p w:rsidR="004868DC" w:rsidRPr="007E2D16" w:rsidRDefault="004868DC" w:rsidP="005F5435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+2</w:t>
            </w:r>
          </w:p>
        </w:tc>
      </w:tr>
    </w:tbl>
    <w:p w:rsidR="005C5F99" w:rsidRPr="00A250B8" w:rsidRDefault="005C5F99" w:rsidP="005C5F9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Zdroj RISY.cz</w:t>
      </w:r>
    </w:p>
    <w:p w:rsidR="005C5F99" w:rsidRPr="00DA1120" w:rsidRDefault="005C5F99" w:rsidP="005C5F99">
      <w:pPr>
        <w:spacing w:after="0" w:line="240" w:lineRule="auto"/>
        <w:rPr>
          <w:rFonts w:asciiTheme="minorHAnsi" w:hAnsiTheme="minorHAnsi"/>
        </w:rPr>
      </w:pPr>
    </w:p>
    <w:p w:rsidR="005C5F99" w:rsidRPr="00905485" w:rsidRDefault="005C5F99" w:rsidP="005C5F99">
      <w:pPr>
        <w:rPr>
          <w:b/>
          <w:i/>
        </w:rPr>
      </w:pPr>
      <w:r w:rsidRPr="00905485">
        <w:rPr>
          <w:b/>
          <w:i/>
        </w:rPr>
        <w:t>Pohyb obyvatel</w:t>
      </w:r>
      <w:r>
        <w:rPr>
          <w:b/>
          <w:i/>
        </w:rPr>
        <w:t>stva</w:t>
      </w:r>
      <w:r w:rsidRPr="00905485">
        <w:rPr>
          <w:b/>
          <w:i/>
        </w:rPr>
        <w:t xml:space="preserve"> v obci </w:t>
      </w:r>
      <w:r w:rsidR="004868DC">
        <w:rPr>
          <w:b/>
          <w:i/>
        </w:rPr>
        <w:t>Hříškov 2016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893"/>
        <w:gridCol w:w="1059"/>
        <w:gridCol w:w="892"/>
        <w:gridCol w:w="1198"/>
        <w:gridCol w:w="1264"/>
        <w:gridCol w:w="1247"/>
        <w:gridCol w:w="1017"/>
        <w:gridCol w:w="1718"/>
      </w:tblGrid>
      <w:tr w:rsidR="005C5F99" w:rsidRPr="00D57C5B" w:rsidTr="007861CC">
        <w:tc>
          <w:tcPr>
            <w:tcW w:w="0" w:type="auto"/>
            <w:vMerge w:val="restart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/>
        </w:tc>
        <w:tc>
          <w:tcPr>
            <w:tcW w:w="0" w:type="auto"/>
            <w:gridSpan w:val="3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Přírůstek obyvatelstva</w:t>
            </w:r>
          </w:p>
        </w:tc>
        <w:tc>
          <w:tcPr>
            <w:tcW w:w="0" w:type="auto"/>
            <w:gridSpan w:val="3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Saldo migrace</w:t>
            </w:r>
          </w:p>
        </w:tc>
        <w:tc>
          <w:tcPr>
            <w:tcW w:w="0" w:type="auto"/>
            <w:vMerge w:val="restart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Přírůstek/úbytek</w:t>
            </w:r>
          </w:p>
        </w:tc>
      </w:tr>
      <w:tr w:rsidR="005C5F99" w:rsidRPr="00D57C5B" w:rsidTr="007861CC"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/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r w:rsidRPr="00D57C5B">
              <w:t>Živě narození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Zemřelí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Přirozený přírůstek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Přistěhovalí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Vystěhovalí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Saldo migrace</w:t>
            </w:r>
          </w:p>
        </w:tc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</w:p>
        </w:tc>
      </w:tr>
      <w:tr w:rsidR="005C5F99" w:rsidRPr="00D57C5B" w:rsidTr="007861CC"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741790" w:rsidRDefault="005C5F99" w:rsidP="007861CC">
            <w:pPr>
              <w:rPr>
                <w:b/>
              </w:rPr>
            </w:pPr>
            <w:r w:rsidRPr="00741790">
              <w:rPr>
                <w:b/>
              </w:rPr>
              <w:t>Celkem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-7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-4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-9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5C5F99" w:rsidP="007861C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2</w:t>
            </w:r>
          </w:p>
        </w:tc>
      </w:tr>
      <w:tr w:rsidR="005C5F99" w:rsidRPr="00D57C5B" w:rsidTr="007861CC"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EF2F09" w:rsidRDefault="005C5F99" w:rsidP="007861CC">
            <w:pPr>
              <w:rPr>
                <w:i/>
              </w:rPr>
            </w:pPr>
            <w:r w:rsidRPr="00EF2F09">
              <w:rPr>
                <w:i/>
              </w:rPr>
              <w:t>Muži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</w:t>
            </w:r>
            <w:r w:rsidR="004868DC">
              <w:rPr>
                <w:i/>
                <w:color w:val="333333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</w:t>
            </w:r>
            <w:r w:rsidR="004868DC">
              <w:rPr>
                <w:i/>
                <w:color w:val="333333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</w:t>
            </w:r>
            <w:r w:rsidR="004868DC">
              <w:rPr>
                <w:i/>
                <w:color w:val="333333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-1</w:t>
            </w:r>
          </w:p>
        </w:tc>
      </w:tr>
      <w:tr w:rsidR="005C5F99" w:rsidRPr="00D57C5B" w:rsidTr="007861CC">
        <w:tc>
          <w:tcPr>
            <w:tcW w:w="0" w:type="auto"/>
            <w:tcBorders>
              <w:top w:val="single" w:sz="6" w:space="0" w:color="000000"/>
              <w:bottom w:val="double" w:sz="6" w:space="0" w:color="000000"/>
            </w:tcBorders>
            <w:shd w:val="clear" w:color="auto" w:fill="F3F3F3"/>
            <w:vAlign w:val="center"/>
          </w:tcPr>
          <w:p w:rsidR="005C5F99" w:rsidRPr="00EF2F09" w:rsidRDefault="005C5F99" w:rsidP="007861CC">
            <w:pPr>
              <w:rPr>
                <w:i/>
              </w:rPr>
            </w:pPr>
            <w:r w:rsidRPr="00EF2F09">
              <w:rPr>
                <w:i/>
              </w:rPr>
              <w:t>Ženy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7861C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+3</w:t>
            </w:r>
          </w:p>
        </w:tc>
      </w:tr>
    </w:tbl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</w:p>
    <w:p w:rsidR="005C5F99" w:rsidRPr="00905485" w:rsidRDefault="005C5F99" w:rsidP="005C5F99">
      <w:pPr>
        <w:rPr>
          <w:b/>
          <w:i/>
        </w:rPr>
      </w:pPr>
      <w:r w:rsidRPr="00905485">
        <w:rPr>
          <w:b/>
          <w:i/>
        </w:rPr>
        <w:t>Pohyb obyvatel</w:t>
      </w:r>
      <w:r>
        <w:rPr>
          <w:b/>
          <w:i/>
        </w:rPr>
        <w:t>stva</w:t>
      </w:r>
      <w:r w:rsidRPr="00905485">
        <w:rPr>
          <w:b/>
          <w:i/>
        </w:rPr>
        <w:t xml:space="preserve"> v obci </w:t>
      </w:r>
      <w:proofErr w:type="spellStart"/>
      <w:r>
        <w:rPr>
          <w:b/>
          <w:i/>
        </w:rPr>
        <w:t>Bedřichovice</w:t>
      </w:r>
      <w:proofErr w:type="spellEnd"/>
      <w:r>
        <w:rPr>
          <w:b/>
          <w:i/>
        </w:rPr>
        <w:t xml:space="preserve"> 2013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893"/>
        <w:gridCol w:w="1059"/>
        <w:gridCol w:w="892"/>
        <w:gridCol w:w="1198"/>
        <w:gridCol w:w="1264"/>
        <w:gridCol w:w="1247"/>
        <w:gridCol w:w="1017"/>
        <w:gridCol w:w="1718"/>
      </w:tblGrid>
      <w:tr w:rsidR="005C5F99" w:rsidRPr="00D57C5B" w:rsidTr="007861CC">
        <w:tc>
          <w:tcPr>
            <w:tcW w:w="0" w:type="auto"/>
            <w:vMerge w:val="restart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/>
        </w:tc>
        <w:tc>
          <w:tcPr>
            <w:tcW w:w="0" w:type="auto"/>
            <w:gridSpan w:val="3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Přírůstek obyvatelstva</w:t>
            </w:r>
          </w:p>
        </w:tc>
        <w:tc>
          <w:tcPr>
            <w:tcW w:w="0" w:type="auto"/>
            <w:gridSpan w:val="3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Saldo migrace</w:t>
            </w:r>
          </w:p>
        </w:tc>
        <w:tc>
          <w:tcPr>
            <w:tcW w:w="0" w:type="auto"/>
            <w:vMerge w:val="restart"/>
            <w:tcBorders>
              <w:top w:val="doub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Přírůstek/úbytek</w:t>
            </w:r>
          </w:p>
        </w:tc>
      </w:tr>
      <w:tr w:rsidR="005C5F99" w:rsidRPr="00D57C5B" w:rsidTr="007861CC"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/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r w:rsidRPr="00D57C5B">
              <w:t>Živě narození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Zemřelí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Přirozený přírůstek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Přistěhovalí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Vystěhovalí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  <w:r w:rsidRPr="00D57C5B">
              <w:t>Saldo migrace</w:t>
            </w:r>
          </w:p>
        </w:tc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D57C5B" w:rsidRDefault="005C5F99" w:rsidP="007861CC">
            <w:pPr>
              <w:jc w:val="center"/>
            </w:pPr>
          </w:p>
        </w:tc>
      </w:tr>
      <w:tr w:rsidR="005C5F99" w:rsidRPr="00D57C5B" w:rsidTr="007861CC"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741790" w:rsidRDefault="005C5F99" w:rsidP="007861CC">
            <w:pPr>
              <w:rPr>
                <w:b/>
              </w:rPr>
            </w:pPr>
            <w:r w:rsidRPr="00741790">
              <w:rPr>
                <w:b/>
              </w:rPr>
              <w:t>Celkem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5C5F99" w:rsidP="007861C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-2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-2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5C5F99" w:rsidP="007861C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C5F99" w:rsidRPr="007E2D16" w:rsidRDefault="005C5F99" w:rsidP="004868DC">
            <w:pPr>
              <w:spacing w:before="61" w:after="61" w:line="312" w:lineRule="auto"/>
              <w:ind w:left="61" w:right="61"/>
              <w:jc w:val="center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-</w:t>
            </w:r>
            <w:r w:rsidR="004868DC">
              <w:rPr>
                <w:b/>
                <w:color w:val="333333"/>
              </w:rPr>
              <w:t>2</w:t>
            </w:r>
          </w:p>
        </w:tc>
      </w:tr>
      <w:tr w:rsidR="005C5F99" w:rsidRPr="00D57C5B" w:rsidTr="007861CC"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:rsidR="005C5F99" w:rsidRPr="00EF2F09" w:rsidRDefault="005C5F99" w:rsidP="007861CC">
            <w:pPr>
              <w:rPr>
                <w:i/>
              </w:rPr>
            </w:pPr>
            <w:r w:rsidRPr="00EF2F09">
              <w:rPr>
                <w:i/>
              </w:rPr>
              <w:t>Muži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7861C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7861C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</w:t>
            </w:r>
            <w:r w:rsidR="004868DC">
              <w:rPr>
                <w:i/>
                <w:color w:val="333333"/>
              </w:rPr>
              <w:t>1</w:t>
            </w:r>
          </w:p>
        </w:tc>
      </w:tr>
      <w:tr w:rsidR="005C5F99" w:rsidRPr="00D57C5B" w:rsidTr="007861CC">
        <w:tc>
          <w:tcPr>
            <w:tcW w:w="0" w:type="auto"/>
            <w:tcBorders>
              <w:top w:val="single" w:sz="6" w:space="0" w:color="000000"/>
              <w:bottom w:val="double" w:sz="6" w:space="0" w:color="000000"/>
            </w:tcBorders>
            <w:shd w:val="clear" w:color="auto" w:fill="F3F3F3"/>
            <w:vAlign w:val="center"/>
          </w:tcPr>
          <w:p w:rsidR="005C5F99" w:rsidRPr="00EF2F09" w:rsidRDefault="005C5F99" w:rsidP="007861CC">
            <w:pPr>
              <w:rPr>
                <w:i/>
              </w:rPr>
            </w:pPr>
            <w:r w:rsidRPr="00EF2F09">
              <w:rPr>
                <w:i/>
              </w:rPr>
              <w:t>Ženy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7861C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7861C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7861C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4868DC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5F99" w:rsidRPr="007E2D16" w:rsidRDefault="005C5F99" w:rsidP="004868DC">
            <w:pPr>
              <w:spacing w:before="61" w:after="61" w:line="312" w:lineRule="auto"/>
              <w:ind w:left="61" w:right="61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-</w:t>
            </w:r>
            <w:r w:rsidR="004868DC">
              <w:rPr>
                <w:i/>
                <w:color w:val="333333"/>
              </w:rPr>
              <w:t>1</w:t>
            </w:r>
          </w:p>
        </w:tc>
      </w:tr>
    </w:tbl>
    <w:p w:rsidR="005C5F99" w:rsidRDefault="005C5F99" w:rsidP="005C5F99">
      <w:pPr>
        <w:spacing w:after="0" w:line="240" w:lineRule="auto"/>
        <w:rPr>
          <w:rFonts w:asciiTheme="minorHAnsi" w:hAnsiTheme="minorHAnsi"/>
        </w:rPr>
      </w:pPr>
    </w:p>
    <w:p w:rsidR="005C5F99" w:rsidRPr="00A250B8" w:rsidRDefault="005C5F99" w:rsidP="005C5F99">
      <w:pPr>
        <w:rPr>
          <w:rFonts w:asciiTheme="minorHAnsi" w:hAnsiTheme="minorHAnsi"/>
        </w:rPr>
      </w:pPr>
      <w:r w:rsidRPr="00A250B8">
        <w:rPr>
          <w:rFonts w:asciiTheme="minorHAnsi" w:hAnsiTheme="minorHAnsi"/>
        </w:rPr>
        <w:t xml:space="preserve">Mezi nejvíce ohroženou skupinu, které </w:t>
      </w:r>
      <w:proofErr w:type="gramStart"/>
      <w:r w:rsidRPr="00A250B8">
        <w:rPr>
          <w:rFonts w:asciiTheme="minorHAnsi" w:hAnsiTheme="minorHAnsi"/>
        </w:rPr>
        <w:t>hrozí</w:t>
      </w:r>
      <w:proofErr w:type="gramEnd"/>
      <w:r w:rsidRPr="00A250B8">
        <w:rPr>
          <w:rFonts w:asciiTheme="minorHAnsi" w:hAnsiTheme="minorHAnsi"/>
        </w:rPr>
        <w:t xml:space="preserve"> ztráta zaměstnání </w:t>
      </w:r>
      <w:proofErr w:type="gramStart"/>
      <w:r w:rsidRPr="00A250B8">
        <w:rPr>
          <w:rFonts w:asciiTheme="minorHAnsi" w:hAnsiTheme="minorHAnsi"/>
        </w:rPr>
        <w:t>patří</w:t>
      </w:r>
      <w:proofErr w:type="gramEnd"/>
      <w:r w:rsidRPr="00A250B8">
        <w:rPr>
          <w:rFonts w:asciiTheme="minorHAnsi" w:hAnsiTheme="minorHAnsi"/>
        </w:rPr>
        <w:t xml:space="preserve"> lidé ve věku nad 50 let.</w:t>
      </w:r>
      <w:r>
        <w:rPr>
          <w:rFonts w:asciiTheme="minorHAnsi" w:hAnsiTheme="minorHAnsi"/>
        </w:rPr>
        <w:t xml:space="preserve"> Hůře hledají práci lidé se základním vzděláním a vyučení než lidé s vyšším dosaženým vzděláním.</w:t>
      </w:r>
    </w:p>
    <w:p w:rsidR="005C5F99" w:rsidRDefault="005C5F99" w:rsidP="005C5F99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3. </w:t>
      </w:r>
      <w:r w:rsidRPr="0019419F">
        <w:rPr>
          <w:rFonts w:asciiTheme="minorHAnsi" w:hAnsiTheme="minorHAnsi"/>
          <w:b/>
          <w:u w:val="single"/>
        </w:rPr>
        <w:t>Vybavenost obce:</w:t>
      </w:r>
    </w:p>
    <w:p w:rsidR="005C5F99" w:rsidRDefault="005C5F99" w:rsidP="005C5F99">
      <w:pPr>
        <w:spacing w:after="0" w:line="240" w:lineRule="auto"/>
      </w:pPr>
      <w:r w:rsidRPr="009C1B6C">
        <w:rPr>
          <w:u w:val="single"/>
        </w:rPr>
        <w:t>Občanské vybavení</w:t>
      </w:r>
      <w:r w:rsidRPr="009C1B6C">
        <w:t>: V</w:t>
      </w:r>
      <w:r>
        <w:t> </w:t>
      </w:r>
      <w:r w:rsidRPr="009C1B6C">
        <w:t>obci</w:t>
      </w:r>
      <w:r>
        <w:t xml:space="preserve"> funguje fotbalové hřiště a </w:t>
      </w:r>
      <w:r w:rsidR="00FD5865">
        <w:t>nové dětské hřiště</w:t>
      </w:r>
      <w:r>
        <w:t xml:space="preserve"> u sokolovny. Sokolovna je v celkově zanedbaném stavu, bez topení a bez rozsáhlé rekonstrukce téměř nepoužitelná. V bývalé budově školy se využívá tělocvična pro pořádání kulturních akcí v obci, pro menší akce je využitelná i zasedací místnost v budově obecního úřadu. V </w:t>
      </w:r>
      <w:proofErr w:type="spellStart"/>
      <w:r>
        <w:t>Bedřichovicích</w:t>
      </w:r>
      <w:proofErr w:type="spellEnd"/>
      <w:r>
        <w:t xml:space="preserve"> je k dispozici jedna malá místnost pro</w:t>
      </w:r>
    </w:p>
    <w:p w:rsidR="005C5F99" w:rsidRDefault="005C5F99" w:rsidP="005C5F99">
      <w:pPr>
        <w:spacing w:after="0" w:line="240" w:lineRule="auto"/>
      </w:pPr>
      <w:r>
        <w:t xml:space="preserve">setkání občanů a volby, je zde i pronajatý sociální byt. Jeden byt pronajímá obec i ve </w:t>
      </w:r>
      <w:proofErr w:type="spellStart"/>
      <w:r>
        <w:t>Hříškově</w:t>
      </w:r>
      <w:proofErr w:type="spellEnd"/>
      <w:r>
        <w:t xml:space="preserve"> v </w:t>
      </w:r>
      <w:proofErr w:type="spellStart"/>
      <w:r>
        <w:t>čp</w:t>
      </w:r>
      <w:proofErr w:type="spellEnd"/>
      <w:r>
        <w:t>. 160, zároveň v tomto čísle popisném funguje i pronajaté pohostinství.</w:t>
      </w:r>
    </w:p>
    <w:p w:rsidR="005C5F99" w:rsidRDefault="005C5F99" w:rsidP="005C5F99">
      <w:pPr>
        <w:spacing w:after="0" w:line="240" w:lineRule="auto"/>
      </w:pPr>
      <w:r>
        <w:t>V minulosti opravená požární nádrž slouží v létě i jako koupaliště.</w:t>
      </w:r>
    </w:p>
    <w:p w:rsidR="005C5F99" w:rsidRDefault="005C5F99" w:rsidP="005C5F99">
      <w:pPr>
        <w:spacing w:after="0" w:line="240" w:lineRule="auto"/>
      </w:pPr>
      <w:r>
        <w:t>V obci je prodejna COOP a pobočka České pošty.</w:t>
      </w:r>
    </w:p>
    <w:p w:rsidR="005C5F99" w:rsidRDefault="005C5F99" w:rsidP="005C5F99">
      <w:pPr>
        <w:spacing w:after="0" w:line="240" w:lineRule="auto"/>
      </w:pPr>
      <w:proofErr w:type="spellStart"/>
      <w:r>
        <w:t>Hvížďalka</w:t>
      </w:r>
      <w:proofErr w:type="spellEnd"/>
      <w:r>
        <w:t xml:space="preserve"> je především rekreační oblast s několika chatami a přilehlým lesem a </w:t>
      </w:r>
      <w:proofErr w:type="spellStart"/>
      <w:r>
        <w:t>Smolnickým</w:t>
      </w:r>
      <w:proofErr w:type="spellEnd"/>
      <w:r>
        <w:t xml:space="preserve"> potokem.</w:t>
      </w:r>
    </w:p>
    <w:p w:rsidR="005C5F99" w:rsidRDefault="005C5F99" w:rsidP="005C5F99">
      <w:pPr>
        <w:spacing w:after="0" w:line="240" w:lineRule="auto"/>
      </w:pPr>
      <w:r>
        <w:lastRenderedPageBreak/>
        <w:t>Ve všech místních částech funguje veřejné osvětlení.</w:t>
      </w:r>
    </w:p>
    <w:p w:rsidR="005C5F99" w:rsidRDefault="005C5F99" w:rsidP="005C5F99">
      <w:pPr>
        <w:spacing w:after="0" w:line="240" w:lineRule="auto"/>
      </w:pPr>
    </w:p>
    <w:p w:rsidR="005C5F99" w:rsidRPr="006B3C79" w:rsidRDefault="005C5F99" w:rsidP="005C5F99">
      <w:pPr>
        <w:spacing w:after="0" w:line="240" w:lineRule="auto"/>
      </w:pPr>
      <w:r w:rsidRPr="006B3C79">
        <w:t xml:space="preserve">Hříškov a </w:t>
      </w:r>
      <w:proofErr w:type="spellStart"/>
      <w:r w:rsidRPr="006B3C79">
        <w:t>Bedřichovice</w:t>
      </w:r>
      <w:proofErr w:type="spellEnd"/>
      <w:r w:rsidRPr="006B3C79">
        <w:t xml:space="preserve"> jsou plošně zásobeny přivaděčem pitné vody, </w:t>
      </w:r>
      <w:proofErr w:type="spellStart"/>
      <w:r w:rsidRPr="006B3C79">
        <w:t>Hvížďalka</w:t>
      </w:r>
      <w:proofErr w:type="spellEnd"/>
      <w:r w:rsidRPr="006B3C79">
        <w:t xml:space="preserve"> je odkázána </w:t>
      </w:r>
      <w:proofErr w:type="gramStart"/>
      <w:r w:rsidRPr="006B3C79">
        <w:t>na</w:t>
      </w:r>
      <w:proofErr w:type="gramEnd"/>
      <w:r w:rsidRPr="006B3C79">
        <w:t xml:space="preserve"> </w:t>
      </w:r>
    </w:p>
    <w:p w:rsidR="005C5F99" w:rsidRDefault="005C5F99" w:rsidP="005C5F99">
      <w:pPr>
        <w:spacing w:after="0" w:line="240" w:lineRule="auto"/>
      </w:pPr>
      <w:r>
        <w:t>v</w:t>
      </w:r>
      <w:r w:rsidRPr="006B3C79">
        <w:t>lastní studniční vodu</w:t>
      </w:r>
      <w:r>
        <w:t xml:space="preserve"> u jednotlivých sídel a chat.</w:t>
      </w:r>
    </w:p>
    <w:p w:rsidR="005C5F99" w:rsidRDefault="005C5F99" w:rsidP="005C5F99">
      <w:pPr>
        <w:spacing w:after="0" w:line="240" w:lineRule="auto"/>
      </w:pPr>
    </w:p>
    <w:p w:rsidR="005C5F99" w:rsidRPr="00C35B5D" w:rsidRDefault="005C5F99" w:rsidP="005C5F99">
      <w:pPr>
        <w:spacing w:after="0" w:line="240" w:lineRule="auto"/>
        <w:jc w:val="both"/>
      </w:pPr>
      <w:r w:rsidRPr="003300D0">
        <w:rPr>
          <w:rFonts w:asciiTheme="minorHAnsi" w:hAnsiTheme="minorHAnsi"/>
          <w:u w:val="single"/>
        </w:rPr>
        <w:t>Plynofikace:</w:t>
      </w:r>
      <w:r>
        <w:rPr>
          <w:rFonts w:asciiTheme="minorHAnsi" w:hAnsiTheme="minorHAnsi"/>
        </w:rPr>
        <w:t xml:space="preserve"> </w:t>
      </w:r>
      <w:r w:rsidRPr="00C35B5D">
        <w:t>Plošně j</w:t>
      </w:r>
      <w:r>
        <w:t xml:space="preserve">e </w:t>
      </w:r>
      <w:r w:rsidRPr="00C35B5D">
        <w:t xml:space="preserve">plynofikována </w:t>
      </w:r>
      <w:r>
        <w:t xml:space="preserve">obec Hříškov a </w:t>
      </w:r>
      <w:proofErr w:type="spellStart"/>
      <w:r>
        <w:t>Bedřichovice</w:t>
      </w:r>
      <w:proofErr w:type="spellEnd"/>
      <w:r>
        <w:t>,</w:t>
      </w:r>
      <w:r w:rsidRPr="003300D0">
        <w:t xml:space="preserve"> </w:t>
      </w:r>
      <w:r>
        <w:t>j</w:t>
      </w:r>
      <w:r w:rsidRPr="00C35B5D">
        <w:t>sou zde vytvořeny předpoklady pro plnou záměnu tuhých paliv za zemní plyn.</w:t>
      </w:r>
      <w:r>
        <w:t xml:space="preserve"> Osada </w:t>
      </w:r>
      <w:proofErr w:type="spellStart"/>
      <w:r>
        <w:t>Hvížďalka</w:t>
      </w:r>
      <w:proofErr w:type="spellEnd"/>
      <w:r>
        <w:t xml:space="preserve"> nebude pravděpodobně plynofikovaná ani v budoucnosti, neboť zde trvale žijí lidé ve dvou usedlostech a navrhuje se řešit topení alternativními </w:t>
      </w:r>
      <w:proofErr w:type="gramStart"/>
      <w:r>
        <w:t>zdroji ( tepelná</w:t>
      </w:r>
      <w:proofErr w:type="gramEnd"/>
      <w:r>
        <w:t xml:space="preserve"> čerpadla, biomasa………).</w:t>
      </w:r>
    </w:p>
    <w:p w:rsidR="005C5F99" w:rsidRDefault="005C5F99" w:rsidP="005C5F99">
      <w:pPr>
        <w:spacing w:after="120" w:line="288" w:lineRule="auto"/>
        <w:jc w:val="both"/>
      </w:pPr>
      <w:r>
        <w:t>E</w:t>
      </w:r>
      <w:r w:rsidRPr="00C35B5D">
        <w:t xml:space="preserve">lektrické vytápění není příliš rozšířeno. </w:t>
      </w:r>
    </w:p>
    <w:p w:rsidR="005C5F99" w:rsidRDefault="005C5F99" w:rsidP="005C5F99">
      <w:r w:rsidRPr="00BC0470">
        <w:rPr>
          <w:u w:val="single"/>
        </w:rPr>
        <w:t>Odvádění dešťových vod</w:t>
      </w:r>
      <w:r>
        <w:rPr>
          <w:u w:val="single"/>
        </w:rPr>
        <w:t xml:space="preserve">: </w:t>
      </w:r>
      <w:r>
        <w:t xml:space="preserve">V obci je stará nelegalizovaná dešťová kanalizace. Pro odvádění srážkových vod bude tato síť využívána, částečně bude voda odváděna novým kanalizačním systémem. Ten by měl být dle potřeby opravován a případně rozšiřován. Množství odváděných srážkových vod je žádoucí minimalizovat. Ke snížení povrchových odtoků by ve vhodných místech měly být zřízeny </w:t>
      </w:r>
      <w:proofErr w:type="spellStart"/>
      <w:r>
        <w:t>průlehy</w:t>
      </w:r>
      <w:proofErr w:type="spellEnd"/>
      <w:r>
        <w:t>, terasy s protispády, vegetační opevnění erozí ohrožených svahů a výsadba dřevin apod. Tato opatření mají význam i pro zajištění množství a kvality vody v domovních studních.</w:t>
      </w:r>
    </w:p>
    <w:p w:rsidR="005C5F99" w:rsidRDefault="005C5F99" w:rsidP="005C5F99">
      <w:r w:rsidRPr="006C1A3B">
        <w:rPr>
          <w:u w:val="single"/>
        </w:rPr>
        <w:t>Likvidace splaškových vod</w:t>
      </w:r>
      <w:r>
        <w:rPr>
          <w:u w:val="single"/>
        </w:rPr>
        <w:t xml:space="preserve">: </w:t>
      </w:r>
      <w:r>
        <w:t xml:space="preserve">K likvidaci splaškových vod plánuje obec splaškovou kanalizaci zakončenou obecní ČOV pro 450 EO </w:t>
      </w:r>
      <w:r w:rsidRPr="00B9507B">
        <w:t>v m. č. Hříškov v lokalitě u hřbitova</w:t>
      </w:r>
      <w:r>
        <w:t xml:space="preserve"> s odpadem vyčištěné vody a zaústěním do </w:t>
      </w:r>
      <w:proofErr w:type="spellStart"/>
      <w:r>
        <w:t>Debéřského</w:t>
      </w:r>
      <w:proofErr w:type="spellEnd"/>
      <w:r>
        <w:t xml:space="preserve"> potoka. Je zpracovaná studie na výstavbu této kanalizace a ČOV jako podklad pro projektovou dokumentaci.</w:t>
      </w:r>
      <w:r w:rsidR="00FD5865">
        <w:t xml:space="preserve"> ZO zvažuje i možnost vybudování sítě malých domovních čističek odpadních vod.</w:t>
      </w:r>
      <w:r>
        <w:br/>
      </w:r>
      <w:r w:rsidRPr="00B9507B">
        <w:t xml:space="preserve">V m. č. </w:t>
      </w:r>
      <w:proofErr w:type="spellStart"/>
      <w:r w:rsidRPr="00B9507B">
        <w:t>Bedřichovice</w:t>
      </w:r>
      <w:proofErr w:type="spellEnd"/>
      <w:r w:rsidRPr="00B9507B">
        <w:t xml:space="preserve"> a </w:t>
      </w:r>
      <w:proofErr w:type="spellStart"/>
      <w:r w:rsidRPr="00B9507B">
        <w:t>Hvížďalka</w:t>
      </w:r>
      <w:proofErr w:type="spellEnd"/>
      <w:r w:rsidRPr="00B9507B">
        <w:t xml:space="preserve"> se z investičních</w:t>
      </w:r>
      <w:r>
        <w:t xml:space="preserve"> důvodů výstavba ČOV neplánuje, jsou zde povoleny pouze jímky na vyvážení a žádoucí jsou domovní čistírny odpadních vod.</w:t>
      </w:r>
    </w:p>
    <w:p w:rsidR="005C5F99" w:rsidRDefault="005C5F99" w:rsidP="005C5F99">
      <w:pPr>
        <w:spacing w:after="0" w:line="240" w:lineRule="auto"/>
        <w:jc w:val="both"/>
        <w:rPr>
          <w:u w:val="single"/>
        </w:rPr>
      </w:pPr>
      <w:r w:rsidRPr="00D35053">
        <w:rPr>
          <w:u w:val="single"/>
        </w:rPr>
        <w:t>Dopravní obslužnost:</w:t>
      </w:r>
    </w:p>
    <w:p w:rsidR="005C5F99" w:rsidRDefault="005C5F99" w:rsidP="005C5F99">
      <w:pPr>
        <w:spacing w:after="0" w:line="240" w:lineRule="auto"/>
      </w:pPr>
      <w:r>
        <w:t xml:space="preserve">Na území obce  je zastoupena kategorie silnic </w:t>
      </w:r>
      <w:proofErr w:type="gramStart"/>
      <w:r>
        <w:t>rychlostní / I.třídy</w:t>
      </w:r>
      <w:proofErr w:type="gramEnd"/>
      <w:r>
        <w:t xml:space="preserve"> a III. třídy.</w:t>
      </w:r>
    </w:p>
    <w:p w:rsidR="005C5F99" w:rsidRDefault="005C5F99" w:rsidP="005C5F99">
      <w:pPr>
        <w:spacing w:after="0" w:line="240" w:lineRule="auto"/>
      </w:pPr>
      <w:r>
        <w:rPr>
          <w:b/>
          <w:bCs/>
          <w:lang w:eastAsia="cs-CZ"/>
        </w:rPr>
        <w:t xml:space="preserve">Silnice první třídy I/7 (R7) </w:t>
      </w:r>
      <w:r>
        <w:t xml:space="preserve">je nadřazeným komunikačním prvkem v širším zájmovém území obce. Silnice je vedena ve směru Praha - Slaný - Chomutov - hranice SRN a je charakterizována vysokými dopravními zátěžemi. Silnice vstupuje na území obcí v okrajové severovýchodní části ve směru od Slaného a pokračuje obchvatem Sulce severozápadním směrem do Loun. </w:t>
      </w:r>
    </w:p>
    <w:p w:rsidR="005C5F99" w:rsidRDefault="005C5F99" w:rsidP="005C5F99">
      <w:pPr>
        <w:spacing w:after="0" w:line="240" w:lineRule="auto"/>
      </w:pPr>
      <w:r>
        <w:t>Se silnicí III/23739 se křižuje mimoúrovňově.</w:t>
      </w:r>
    </w:p>
    <w:p w:rsidR="005C5F99" w:rsidRDefault="005C5F99" w:rsidP="005C5F99">
      <w:pPr>
        <w:spacing w:after="0" w:line="240" w:lineRule="auto"/>
      </w:pPr>
      <w:r>
        <w:t xml:space="preserve">Silnice v úseku obchvat Sulce je již </w:t>
      </w:r>
      <w:proofErr w:type="spellStart"/>
      <w:r>
        <w:t>zkapacitněná</w:t>
      </w:r>
      <w:proofErr w:type="spellEnd"/>
      <w:r>
        <w:t xml:space="preserve"> na </w:t>
      </w:r>
      <w:proofErr w:type="spellStart"/>
      <w:r>
        <w:t>čtyřpruhovou</w:t>
      </w:r>
      <w:proofErr w:type="spellEnd"/>
      <w:r>
        <w:t xml:space="preserve"> silnici, bude spadat do kategorie rychlostních tahů s označením R7. Do budoucna se počítá se </w:t>
      </w:r>
      <w:proofErr w:type="spellStart"/>
      <w:r>
        <w:t>zkapacitněním</w:t>
      </w:r>
      <w:proofErr w:type="spellEnd"/>
      <w:r>
        <w:t xml:space="preserve"> i okolních úseků silnice I/7 na rychlostní silnici R7.</w:t>
      </w:r>
    </w:p>
    <w:p w:rsidR="005C5F99" w:rsidRDefault="005C5F99" w:rsidP="005C5F99">
      <w:pPr>
        <w:spacing w:after="0" w:line="240" w:lineRule="auto"/>
      </w:pPr>
      <w:r>
        <w:rPr>
          <w:b/>
          <w:bCs/>
          <w:lang w:eastAsia="cs-CZ"/>
        </w:rPr>
        <w:t xml:space="preserve">Silnice III/23739 </w:t>
      </w:r>
      <w:r>
        <w:t xml:space="preserve">je vedena centrální částí obce jako průtah. Mimo zastavěnou část sídla překračuje rychlostní silnici R7 mimoúrovňově. Silnice prochází všemi místními částmi – </w:t>
      </w:r>
      <w:proofErr w:type="spellStart"/>
      <w:r>
        <w:t>Hvížďalkou</w:t>
      </w:r>
      <w:proofErr w:type="spellEnd"/>
      <w:r>
        <w:t xml:space="preserve">, </w:t>
      </w:r>
      <w:proofErr w:type="spellStart"/>
      <w:r>
        <w:t>Hříškovem</w:t>
      </w:r>
      <w:proofErr w:type="spellEnd"/>
      <w:r>
        <w:t xml:space="preserve"> i </w:t>
      </w:r>
      <w:proofErr w:type="spellStart"/>
      <w:r>
        <w:t>Bedřichovicemi</w:t>
      </w:r>
      <w:proofErr w:type="spellEnd"/>
      <w:r>
        <w:t xml:space="preserve">. Území obce opouští v jižní části jejího katastru a pokračuje ve směru na </w:t>
      </w:r>
      <w:proofErr w:type="spellStart"/>
      <w:r>
        <w:t>Řevničov</w:t>
      </w:r>
      <w:proofErr w:type="spellEnd"/>
      <w:r>
        <w:t xml:space="preserve">. </w:t>
      </w:r>
    </w:p>
    <w:p w:rsidR="005C5F99" w:rsidRDefault="005C5F99" w:rsidP="005C5F99">
      <w:pPr>
        <w:spacing w:after="0" w:line="240" w:lineRule="auto"/>
      </w:pPr>
      <w:r>
        <w:rPr>
          <w:b/>
          <w:bCs/>
          <w:lang w:eastAsia="cs-CZ"/>
        </w:rPr>
        <w:t xml:space="preserve">Silnice III/22934 </w:t>
      </w:r>
      <w:r>
        <w:t xml:space="preserve">je vedena od Smolnice směrem na Toužetín. Trasa zasahuje do obce Hříškov jen krátkým úsekem. Silnice je přerušena obchvatem, a tudíž již nevede až do </w:t>
      </w:r>
      <w:proofErr w:type="spellStart"/>
      <w:r>
        <w:t>Toužetína</w:t>
      </w:r>
      <w:proofErr w:type="spellEnd"/>
      <w:r>
        <w:t>. Tato silnice zůstane zachována pro přístup na okolní pozemky.</w:t>
      </w:r>
    </w:p>
    <w:p w:rsidR="005C5F99" w:rsidRDefault="005C5F99" w:rsidP="005C5F99">
      <w:pPr>
        <w:spacing w:after="0" w:line="240" w:lineRule="auto"/>
      </w:pPr>
      <w:r>
        <w:rPr>
          <w:b/>
          <w:bCs/>
          <w:lang w:eastAsia="cs-CZ"/>
        </w:rPr>
        <w:t xml:space="preserve">Silnice III/22933 </w:t>
      </w:r>
      <w:r>
        <w:t xml:space="preserve">je vedena z </w:t>
      </w:r>
      <w:proofErr w:type="spellStart"/>
      <w:r>
        <w:t>Hříškova</w:t>
      </w:r>
      <w:proofErr w:type="spellEnd"/>
      <w:r>
        <w:t xml:space="preserve"> ve směru na Smolnici. </w:t>
      </w:r>
    </w:p>
    <w:p w:rsidR="005C5F99" w:rsidRPr="0083454D" w:rsidRDefault="005C5F99" w:rsidP="005C5F99">
      <w:pPr>
        <w:spacing w:after="0" w:line="240" w:lineRule="auto"/>
      </w:pPr>
      <w:r w:rsidRPr="0083454D">
        <w:rPr>
          <w:b/>
        </w:rPr>
        <w:t xml:space="preserve">Silnice III/22932 </w:t>
      </w:r>
      <w:r>
        <w:t xml:space="preserve">vede ze Smolnice do Nové Vsi a následně do </w:t>
      </w:r>
      <w:proofErr w:type="spellStart"/>
      <w:r>
        <w:t>Hříškova</w:t>
      </w:r>
      <w:proofErr w:type="spellEnd"/>
      <w:r>
        <w:t>, kde končí na křižovatce uprostřed vsi a je napojena na silnici III/22933 a III/23739.</w:t>
      </w:r>
    </w:p>
    <w:p w:rsidR="005C5F99" w:rsidRDefault="005C5F99" w:rsidP="005C5F99">
      <w:pPr>
        <w:spacing w:after="0" w:line="240" w:lineRule="auto"/>
      </w:pPr>
      <w:r>
        <w:t xml:space="preserve">Uvedená silniční síť je doplněna řadou účelových resp. místních komunikací a cest, které dotvářejí komplexní systém vnější dopravy celého prostoru. </w:t>
      </w:r>
    </w:p>
    <w:p w:rsidR="005C5F99" w:rsidRDefault="005C5F99" w:rsidP="005C5F99">
      <w:pPr>
        <w:spacing w:after="0" w:line="240" w:lineRule="auto"/>
      </w:pPr>
      <w:r>
        <w:t>V obci Hříškov jsou dvě autobusové zastávky a jedna v </w:t>
      </w:r>
      <w:proofErr w:type="spellStart"/>
      <w:r>
        <w:t>Bedřichovicích</w:t>
      </w:r>
      <w:proofErr w:type="spellEnd"/>
      <w:r>
        <w:t>.</w:t>
      </w:r>
    </w:p>
    <w:p w:rsidR="005C5F99" w:rsidRDefault="005C5F99" w:rsidP="005C5F99">
      <w:pPr>
        <w:spacing w:after="0" w:line="240" w:lineRule="auto"/>
      </w:pPr>
      <w:r>
        <w:t>Na území obce nejsou zvláštní cyklistické stezky, pro cyklisty jsou zde vyznačeny cyklotrasy po stávajících málo frekventovaných komunikacích.</w:t>
      </w:r>
    </w:p>
    <w:p w:rsidR="005C5F99" w:rsidRDefault="005C5F99" w:rsidP="005C5F99">
      <w:pPr>
        <w:spacing w:after="0" w:line="240" w:lineRule="auto"/>
      </w:pPr>
    </w:p>
    <w:p w:rsidR="005C5F99" w:rsidRPr="00497E03" w:rsidRDefault="005C5F99" w:rsidP="005C5F99">
      <w:pPr>
        <w:rPr>
          <w:rFonts w:asciiTheme="minorHAnsi" w:hAnsiTheme="minorHAnsi"/>
        </w:rPr>
      </w:pPr>
      <w:r w:rsidRPr="00546876">
        <w:rPr>
          <w:u w:val="single"/>
        </w:rPr>
        <w:lastRenderedPageBreak/>
        <w:t>Odpadové hospodářství</w:t>
      </w:r>
      <w:r>
        <w:rPr>
          <w:u w:val="single"/>
        </w:rPr>
        <w:t xml:space="preserve">: </w:t>
      </w:r>
      <w:r>
        <w:t xml:space="preserve">Odpadové hospodářství obce je zajišťováno </w:t>
      </w:r>
      <w:proofErr w:type="spellStart"/>
      <w:r>
        <w:t>dodavatelsky</w:t>
      </w:r>
      <w:proofErr w:type="spellEnd"/>
      <w:r>
        <w:t xml:space="preserve">. Obec zajišťuje sběr tříděného odpadu. Třídění nebezpečných složek komunálního odpadu je řešeno neperiodickým systémem mobilních svozů na vybrané druhy odpadu. Na dvoře u obecního úřadu plánuje obec </w:t>
      </w:r>
      <w:r w:rsidRPr="00546876">
        <w:t>vytvořit sběrný dvůr pro</w:t>
      </w:r>
      <w:r>
        <w:t xml:space="preserve"> sběr odpadu podle druhů, p</w:t>
      </w:r>
      <w:r w:rsidRPr="00F31894">
        <w:t>ři s</w:t>
      </w:r>
      <w:r>
        <w:t xml:space="preserve">ilnici na Smolnici bude upravena stávající manipulační plocha </w:t>
      </w:r>
      <w:r w:rsidRPr="00F31894">
        <w:t xml:space="preserve">na </w:t>
      </w:r>
      <w:r>
        <w:t xml:space="preserve">ukládání stavebního odpadu, v areálu bývalého ZD obec plánuje vybudovat </w:t>
      </w:r>
      <w:proofErr w:type="spellStart"/>
      <w:r>
        <w:t>kompostárnu</w:t>
      </w:r>
      <w:proofErr w:type="spellEnd"/>
      <w:r>
        <w:t xml:space="preserve">. </w:t>
      </w:r>
    </w:p>
    <w:p w:rsidR="005C5F99" w:rsidRDefault="005C5F99" w:rsidP="005C5F99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4. </w:t>
      </w:r>
      <w:r w:rsidRPr="0019419F">
        <w:rPr>
          <w:rFonts w:asciiTheme="minorHAnsi" w:hAnsiTheme="minorHAnsi"/>
          <w:b/>
          <w:u w:val="single"/>
        </w:rPr>
        <w:t>Historie a významné památky v obci:</w:t>
      </w:r>
    </w:p>
    <w:p w:rsidR="005C5F99" w:rsidRDefault="005C5F99" w:rsidP="005C5F99">
      <w:pPr>
        <w:rPr>
          <w:rFonts w:asciiTheme="minorHAnsi" w:hAnsiTheme="minorHAnsi"/>
          <w:b/>
        </w:rPr>
      </w:pPr>
      <w:r w:rsidRPr="00A85873">
        <w:rPr>
          <w:rFonts w:asciiTheme="minorHAnsi" w:hAnsiTheme="minorHAnsi"/>
          <w:b/>
        </w:rPr>
        <w:t>Hříškov</w:t>
      </w:r>
    </w:p>
    <w:p w:rsidR="005C5F99" w:rsidRPr="0019419F" w:rsidRDefault="005C5F99" w:rsidP="005C5F99">
      <w:pPr>
        <w:rPr>
          <w:rFonts w:asciiTheme="minorHAnsi" w:hAnsiTheme="minorHAnsi"/>
        </w:rPr>
      </w:pPr>
      <w:r w:rsidRPr="0019419F">
        <w:rPr>
          <w:rFonts w:asciiTheme="minorHAnsi" w:hAnsiTheme="minorHAnsi"/>
        </w:rPr>
        <w:t>Nejstarší písemná zpráva o obci pochází z roku 1318, kdy se tu uvádí vladyka Vaněk z </w:t>
      </w:r>
      <w:proofErr w:type="spellStart"/>
      <w:r>
        <w:rPr>
          <w:rFonts w:asciiTheme="minorHAnsi" w:hAnsiTheme="minorHAnsi"/>
        </w:rPr>
        <w:t>H</w:t>
      </w:r>
      <w:r w:rsidRPr="0019419F">
        <w:rPr>
          <w:rFonts w:asciiTheme="minorHAnsi" w:hAnsiTheme="minorHAnsi"/>
        </w:rPr>
        <w:t>říškova</w:t>
      </w:r>
      <w:proofErr w:type="spellEnd"/>
      <w:r w:rsidRPr="0019419F">
        <w:rPr>
          <w:rFonts w:asciiTheme="minorHAnsi" w:hAnsiTheme="minorHAnsi"/>
        </w:rPr>
        <w:t xml:space="preserve"> a Trojan z </w:t>
      </w:r>
      <w:proofErr w:type="spellStart"/>
      <w:r w:rsidRPr="0019419F">
        <w:rPr>
          <w:rFonts w:asciiTheme="minorHAnsi" w:hAnsiTheme="minorHAnsi"/>
        </w:rPr>
        <w:t>Vinařic</w:t>
      </w:r>
      <w:proofErr w:type="spellEnd"/>
      <w:r w:rsidRPr="0019419F">
        <w:rPr>
          <w:rFonts w:asciiTheme="minorHAnsi" w:hAnsiTheme="minorHAnsi"/>
        </w:rPr>
        <w:t>. Její název pochází od vlastního jména Hřích. V polovině 14. století patřila jedna část obce klášteru v Panenském Týnci, druhý díl byl ve vlastnictví vladyků z </w:t>
      </w:r>
      <w:proofErr w:type="spellStart"/>
      <w:r w:rsidRPr="0019419F">
        <w:rPr>
          <w:rFonts w:asciiTheme="minorHAnsi" w:hAnsiTheme="minorHAnsi"/>
        </w:rPr>
        <w:t>Brloha</w:t>
      </w:r>
      <w:proofErr w:type="spellEnd"/>
      <w:r w:rsidRPr="0019419F">
        <w:rPr>
          <w:rFonts w:asciiTheme="minorHAnsi" w:hAnsiTheme="minorHAnsi"/>
        </w:rPr>
        <w:t xml:space="preserve">. Po husitských válkách vlastnili </w:t>
      </w:r>
      <w:proofErr w:type="spellStart"/>
      <w:r w:rsidRPr="0019419F">
        <w:rPr>
          <w:rFonts w:asciiTheme="minorHAnsi" w:hAnsiTheme="minorHAnsi"/>
        </w:rPr>
        <w:t>Hřískov</w:t>
      </w:r>
      <w:proofErr w:type="spellEnd"/>
      <w:r w:rsidRPr="0019419F">
        <w:rPr>
          <w:rFonts w:asciiTheme="minorHAnsi" w:hAnsiTheme="minorHAnsi"/>
        </w:rPr>
        <w:t xml:space="preserve"> Zikmund Bareš z Kamenice, pak vladykové ze </w:t>
      </w:r>
      <w:proofErr w:type="spellStart"/>
      <w:r w:rsidRPr="0019419F">
        <w:rPr>
          <w:rFonts w:asciiTheme="minorHAnsi" w:hAnsiTheme="minorHAnsi"/>
        </w:rPr>
        <w:t>Žichova</w:t>
      </w:r>
      <w:proofErr w:type="spellEnd"/>
      <w:r w:rsidRPr="0019419F">
        <w:rPr>
          <w:rFonts w:asciiTheme="minorHAnsi" w:hAnsiTheme="minorHAnsi"/>
        </w:rPr>
        <w:t xml:space="preserve"> a od roku 1524 </w:t>
      </w:r>
      <w:proofErr w:type="spellStart"/>
      <w:r w:rsidRPr="0019419F">
        <w:rPr>
          <w:rFonts w:asciiTheme="minorHAnsi" w:hAnsiTheme="minorHAnsi"/>
        </w:rPr>
        <w:t>Děpold</w:t>
      </w:r>
      <w:proofErr w:type="spellEnd"/>
      <w:r w:rsidRPr="0019419F">
        <w:rPr>
          <w:rFonts w:asciiTheme="minorHAnsi" w:hAnsiTheme="minorHAnsi"/>
        </w:rPr>
        <w:t xml:space="preserve"> z </w:t>
      </w:r>
      <w:proofErr w:type="gramStart"/>
      <w:r w:rsidRPr="0019419F">
        <w:rPr>
          <w:rFonts w:asciiTheme="minorHAnsi" w:hAnsiTheme="minorHAnsi"/>
        </w:rPr>
        <w:t>Lobkovic</w:t>
      </w:r>
      <w:proofErr w:type="gramEnd"/>
      <w:r w:rsidRPr="0019419F">
        <w:rPr>
          <w:rFonts w:asciiTheme="minorHAnsi" w:hAnsiTheme="minorHAnsi"/>
        </w:rPr>
        <w:t>, který svůj díl obce připojil k Pátku. Jiné části patřily k </w:t>
      </w:r>
      <w:proofErr w:type="spellStart"/>
      <w:r w:rsidRPr="0019419F">
        <w:rPr>
          <w:rFonts w:asciiTheme="minorHAnsi" w:hAnsiTheme="minorHAnsi"/>
        </w:rPr>
        <w:t>Toužetínu</w:t>
      </w:r>
      <w:proofErr w:type="spellEnd"/>
      <w:r w:rsidRPr="0019419F">
        <w:rPr>
          <w:rFonts w:asciiTheme="minorHAnsi" w:hAnsiTheme="minorHAnsi"/>
        </w:rPr>
        <w:t xml:space="preserve">, </w:t>
      </w:r>
      <w:proofErr w:type="spellStart"/>
      <w:r w:rsidRPr="0019419F">
        <w:rPr>
          <w:rFonts w:asciiTheme="minorHAnsi" w:hAnsiTheme="minorHAnsi"/>
        </w:rPr>
        <w:t>Mšeci</w:t>
      </w:r>
      <w:proofErr w:type="spellEnd"/>
      <w:r w:rsidRPr="0019419F">
        <w:rPr>
          <w:rFonts w:asciiTheme="minorHAnsi" w:hAnsiTheme="minorHAnsi"/>
        </w:rPr>
        <w:t xml:space="preserve"> a </w:t>
      </w:r>
      <w:proofErr w:type="spellStart"/>
      <w:r w:rsidRPr="0019419F">
        <w:rPr>
          <w:rFonts w:asciiTheme="minorHAnsi" w:hAnsiTheme="minorHAnsi"/>
        </w:rPr>
        <w:t>Buškov</w:t>
      </w:r>
      <w:r>
        <w:rPr>
          <w:rFonts w:asciiTheme="minorHAnsi" w:hAnsiTheme="minorHAnsi"/>
        </w:rPr>
        <w:t>sk</w:t>
      </w:r>
      <w:r w:rsidRPr="0019419F">
        <w:rPr>
          <w:rFonts w:asciiTheme="minorHAnsi" w:hAnsiTheme="minorHAnsi"/>
        </w:rPr>
        <w:t>ý</w:t>
      </w:r>
      <w:proofErr w:type="spellEnd"/>
      <w:r w:rsidRPr="0019419F">
        <w:rPr>
          <w:rFonts w:asciiTheme="minorHAnsi" w:hAnsiTheme="minorHAnsi"/>
        </w:rPr>
        <w:t xml:space="preserve"> statek příslušel jako panství k Pražskému Hradu. Ještě v 17. století byli </w:t>
      </w:r>
      <w:proofErr w:type="spellStart"/>
      <w:r w:rsidRPr="0019419F">
        <w:rPr>
          <w:rFonts w:asciiTheme="minorHAnsi" w:hAnsiTheme="minorHAnsi"/>
        </w:rPr>
        <w:t>hříškovští</w:t>
      </w:r>
      <w:proofErr w:type="spellEnd"/>
      <w:r w:rsidRPr="0019419F">
        <w:rPr>
          <w:rFonts w:asciiTheme="minorHAnsi" w:hAnsiTheme="minorHAnsi"/>
        </w:rPr>
        <w:t xml:space="preserve"> sedláci rozděleni do pěti panství, mezi čtyři vrchnosti a příslušeli do tří krajů. </w:t>
      </w:r>
    </w:p>
    <w:p w:rsidR="005C5F99" w:rsidRPr="0019419F" w:rsidRDefault="005C5F99" w:rsidP="005C5F99">
      <w:pPr>
        <w:jc w:val="both"/>
        <w:rPr>
          <w:rFonts w:asciiTheme="minorHAnsi" w:hAnsiTheme="minorHAnsi"/>
        </w:rPr>
      </w:pPr>
      <w:r w:rsidRPr="0019419F">
        <w:rPr>
          <w:rFonts w:asciiTheme="minorHAnsi" w:hAnsiTheme="minorHAnsi"/>
        </w:rPr>
        <w:t>V </w:t>
      </w:r>
      <w:proofErr w:type="spellStart"/>
      <w:r w:rsidRPr="0019419F">
        <w:rPr>
          <w:rFonts w:asciiTheme="minorHAnsi" w:hAnsiTheme="minorHAnsi"/>
        </w:rPr>
        <w:t>Hříškově</w:t>
      </w:r>
      <w:proofErr w:type="spellEnd"/>
      <w:r w:rsidRPr="0019419F">
        <w:rPr>
          <w:rFonts w:asciiTheme="minorHAnsi" w:hAnsiTheme="minorHAnsi"/>
        </w:rPr>
        <w:t xml:space="preserve"> byla od 18. století početná židovská obec spravovaná rabínem. Nedaleko jsou zbytky židovského hřbitova. </w:t>
      </w:r>
    </w:p>
    <w:p w:rsidR="005C5F99" w:rsidRPr="0019419F" w:rsidRDefault="005C5F99" w:rsidP="005C5F99">
      <w:pPr>
        <w:jc w:val="both"/>
        <w:rPr>
          <w:rFonts w:asciiTheme="minorHAnsi" w:hAnsiTheme="minorHAnsi"/>
        </w:rPr>
      </w:pPr>
      <w:r w:rsidRPr="0019419F">
        <w:rPr>
          <w:rFonts w:asciiTheme="minorHAnsi" w:hAnsiTheme="minorHAnsi"/>
        </w:rPr>
        <w:t xml:space="preserve">Za okupace bylo v okolních lesích vybudováno muniční skladiště. Dne 5. května 1945 o něj vypukly boje mezi nacisty a partyzány, při nichž padl spolu s jinými slavný kladenský fotbalista František </w:t>
      </w:r>
      <w:proofErr w:type="spellStart"/>
      <w:r w:rsidRPr="0019419F">
        <w:rPr>
          <w:rFonts w:asciiTheme="minorHAnsi" w:hAnsiTheme="minorHAnsi"/>
        </w:rPr>
        <w:t>Kloc</w:t>
      </w:r>
      <w:proofErr w:type="spellEnd"/>
      <w:r w:rsidRPr="0019419F">
        <w:rPr>
          <w:rFonts w:asciiTheme="minorHAnsi" w:hAnsiTheme="minorHAnsi"/>
        </w:rPr>
        <w:t xml:space="preserve">. </w:t>
      </w:r>
    </w:p>
    <w:p w:rsidR="005C5F99" w:rsidRPr="0019419F" w:rsidRDefault="005C5F99" w:rsidP="005C5F99">
      <w:pPr>
        <w:jc w:val="both"/>
        <w:rPr>
          <w:rFonts w:asciiTheme="minorHAnsi" w:hAnsiTheme="minorHAnsi"/>
        </w:rPr>
      </w:pPr>
      <w:r w:rsidRPr="0019419F">
        <w:rPr>
          <w:rFonts w:asciiTheme="minorHAnsi" w:hAnsiTheme="minorHAnsi"/>
        </w:rPr>
        <w:t xml:space="preserve">Památkově chráněný je statek </w:t>
      </w:r>
      <w:proofErr w:type="spellStart"/>
      <w:r w:rsidRPr="0019419F">
        <w:rPr>
          <w:rFonts w:asciiTheme="minorHAnsi" w:hAnsiTheme="minorHAnsi"/>
        </w:rPr>
        <w:t>čp</w:t>
      </w:r>
      <w:proofErr w:type="spellEnd"/>
      <w:r w:rsidRPr="0019419F">
        <w:rPr>
          <w:rFonts w:asciiTheme="minorHAnsi" w:hAnsiTheme="minorHAnsi"/>
        </w:rPr>
        <w:t xml:space="preserve">. 1 – 2 z konce 18. století, kaple Nejsvětější Trojice z téže doby a dům </w:t>
      </w:r>
      <w:proofErr w:type="spellStart"/>
      <w:r w:rsidRPr="0019419F">
        <w:rPr>
          <w:rFonts w:asciiTheme="minorHAnsi" w:hAnsiTheme="minorHAnsi"/>
        </w:rPr>
        <w:t>čp</w:t>
      </w:r>
      <w:proofErr w:type="spellEnd"/>
      <w:r w:rsidRPr="0019419F">
        <w:rPr>
          <w:rFonts w:asciiTheme="minorHAnsi" w:hAnsiTheme="minorHAnsi"/>
        </w:rPr>
        <w:t>. 54.</w:t>
      </w:r>
    </w:p>
    <w:p w:rsidR="005C5F99" w:rsidRPr="0019419F" w:rsidRDefault="005C5F99" w:rsidP="005C5F99">
      <w:pPr>
        <w:jc w:val="both"/>
        <w:rPr>
          <w:rFonts w:asciiTheme="minorHAnsi" w:hAnsiTheme="minorHAnsi"/>
        </w:rPr>
      </w:pPr>
      <w:proofErr w:type="spellStart"/>
      <w:r w:rsidRPr="0019419F">
        <w:rPr>
          <w:rFonts w:asciiTheme="minorHAnsi" w:hAnsiTheme="minorHAnsi"/>
          <w:b/>
        </w:rPr>
        <w:t>Bedřichovice</w:t>
      </w:r>
      <w:proofErr w:type="spellEnd"/>
    </w:p>
    <w:p w:rsidR="005C5F99" w:rsidRDefault="005C5F99" w:rsidP="005C5F99">
      <w:pPr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19419F">
        <w:rPr>
          <w:rFonts w:asciiTheme="minorHAnsi" w:hAnsiTheme="minorHAnsi"/>
        </w:rPr>
        <w:t>Bedřichovice</w:t>
      </w:r>
      <w:proofErr w:type="spellEnd"/>
      <w:r w:rsidRPr="0019419F">
        <w:rPr>
          <w:rFonts w:asciiTheme="minorHAnsi" w:hAnsiTheme="minorHAnsi"/>
        </w:rPr>
        <w:t xml:space="preserve"> zřejmě odvozují své jméno podle šlechtice Bedřicha staršího z </w:t>
      </w:r>
      <w:proofErr w:type="spellStart"/>
      <w:r w:rsidRPr="0019419F">
        <w:rPr>
          <w:rFonts w:asciiTheme="minorHAnsi" w:hAnsiTheme="minorHAnsi"/>
        </w:rPr>
        <w:t>Vinařic</w:t>
      </w:r>
      <w:proofErr w:type="spellEnd"/>
      <w:r w:rsidRPr="0019419F">
        <w:rPr>
          <w:rFonts w:asciiTheme="minorHAnsi" w:hAnsiTheme="minorHAnsi"/>
        </w:rPr>
        <w:t xml:space="preserve">. Prvně se připomínají v roce 1387, kdy zde měla zapsáno věno </w:t>
      </w:r>
      <w:proofErr w:type="spellStart"/>
      <w:r w:rsidRPr="0019419F">
        <w:rPr>
          <w:rFonts w:asciiTheme="minorHAnsi" w:hAnsiTheme="minorHAnsi"/>
        </w:rPr>
        <w:t>Příba</w:t>
      </w:r>
      <w:proofErr w:type="spellEnd"/>
      <w:r w:rsidRPr="0019419F">
        <w:rPr>
          <w:rFonts w:asciiTheme="minorHAnsi" w:hAnsiTheme="minorHAnsi"/>
        </w:rPr>
        <w:t xml:space="preserve">, vdova po Vaňkovi </w:t>
      </w:r>
      <w:proofErr w:type="spellStart"/>
      <w:r w:rsidRPr="0019419F">
        <w:rPr>
          <w:rFonts w:asciiTheme="minorHAnsi" w:hAnsiTheme="minorHAnsi"/>
        </w:rPr>
        <w:t>Hořasovi</w:t>
      </w:r>
      <w:proofErr w:type="spellEnd"/>
      <w:r w:rsidRPr="0019419F">
        <w:rPr>
          <w:rFonts w:asciiTheme="minorHAnsi" w:hAnsiTheme="minorHAnsi"/>
        </w:rPr>
        <w:t>. Část vsi patřila před husitskými válkami chrámu Sv. Víta v Praze. Od roku 1579 patřily k </w:t>
      </w:r>
      <w:proofErr w:type="spellStart"/>
      <w:r w:rsidRPr="0019419F">
        <w:rPr>
          <w:rFonts w:asciiTheme="minorHAnsi" w:hAnsiTheme="minorHAnsi"/>
        </w:rPr>
        <w:t>páteckému</w:t>
      </w:r>
      <w:proofErr w:type="spellEnd"/>
      <w:r w:rsidRPr="0019419F">
        <w:rPr>
          <w:rFonts w:asciiTheme="minorHAnsi" w:hAnsiTheme="minorHAnsi"/>
        </w:rPr>
        <w:t xml:space="preserve"> panství. Za I. republiky se na katastru obce pěstoval hlavně ječmen. Památkově chráněna je barokní kaplička z 19. století. Dnes jsou </w:t>
      </w:r>
      <w:proofErr w:type="spellStart"/>
      <w:r w:rsidRPr="0019419F">
        <w:rPr>
          <w:rFonts w:asciiTheme="minorHAnsi" w:hAnsiTheme="minorHAnsi"/>
        </w:rPr>
        <w:t>Bedřichovice</w:t>
      </w:r>
      <w:proofErr w:type="spellEnd"/>
      <w:r w:rsidRPr="0019419F">
        <w:rPr>
          <w:rFonts w:asciiTheme="minorHAnsi" w:hAnsiTheme="minorHAnsi"/>
        </w:rPr>
        <w:t xml:space="preserve"> místní částí Obce Hříškov. </w:t>
      </w:r>
    </w:p>
    <w:p w:rsidR="005C5F99" w:rsidRDefault="005C5F99" w:rsidP="005C5F99">
      <w:r w:rsidRPr="0019419F">
        <w:rPr>
          <w:b/>
        </w:rPr>
        <w:t>Architektonickou hodnotou jsou především památkově chráněné objekty</w:t>
      </w:r>
      <w:r>
        <w:t xml:space="preserve"> a areály evidované v Ústředním seznamu památek ČR.</w:t>
      </w:r>
    </w:p>
    <w:p w:rsidR="005C5F99" w:rsidRPr="007201FC" w:rsidRDefault="005C5F99" w:rsidP="005C5F99">
      <w:pPr>
        <w:numPr>
          <w:ilvl w:val="0"/>
          <w:numId w:val="1"/>
        </w:numPr>
        <w:spacing w:before="120" w:after="120" w:line="240" w:lineRule="auto"/>
        <w:jc w:val="both"/>
        <w:rPr>
          <w:u w:val="single"/>
        </w:rPr>
      </w:pPr>
      <w:r w:rsidRPr="007201FC">
        <w:rPr>
          <w:u w:val="single"/>
        </w:rPr>
        <w:t xml:space="preserve">Kaple Nejsvětější Trojice </w:t>
      </w:r>
    </w:p>
    <w:p w:rsidR="005C5F99" w:rsidRDefault="005C5F99" w:rsidP="005C5F99">
      <w:pPr>
        <w:numPr>
          <w:ilvl w:val="0"/>
          <w:numId w:val="1"/>
        </w:numPr>
        <w:spacing w:before="120" w:after="120" w:line="360" w:lineRule="auto"/>
        <w:jc w:val="both"/>
      </w:pPr>
      <w:r>
        <w:t xml:space="preserve">Venkovské stavení </w:t>
      </w:r>
      <w:proofErr w:type="spellStart"/>
      <w:proofErr w:type="gramStart"/>
      <w:r>
        <w:t>č.p</w:t>
      </w:r>
      <w:proofErr w:type="spellEnd"/>
      <w:r>
        <w:t>.</w:t>
      </w:r>
      <w:proofErr w:type="gramEnd"/>
      <w:r>
        <w:t xml:space="preserve"> 54</w:t>
      </w:r>
    </w:p>
    <w:p w:rsidR="005C5F99" w:rsidRDefault="005C5F99" w:rsidP="005C5F99">
      <w:r>
        <w:t>Mezi architektonické hodnoty lze zařadit místně významné stavby a soubory</w:t>
      </w:r>
    </w:p>
    <w:p w:rsidR="005C5F99" w:rsidRDefault="005C5F99" w:rsidP="005C5F99">
      <w:pPr>
        <w:numPr>
          <w:ilvl w:val="0"/>
          <w:numId w:val="2"/>
        </w:numPr>
        <w:spacing w:before="120" w:after="120"/>
        <w:jc w:val="both"/>
      </w:pPr>
      <w:r w:rsidRPr="007201FC">
        <w:rPr>
          <w:u w:val="single"/>
        </w:rPr>
        <w:t xml:space="preserve">Areál bývalého </w:t>
      </w:r>
      <w:proofErr w:type="spellStart"/>
      <w:r w:rsidRPr="007201FC">
        <w:rPr>
          <w:u w:val="single"/>
        </w:rPr>
        <w:t>Hainzova</w:t>
      </w:r>
      <w:proofErr w:type="spellEnd"/>
      <w:r w:rsidRPr="007201FC">
        <w:rPr>
          <w:u w:val="single"/>
        </w:rPr>
        <w:t xml:space="preserve"> pivovaru a sladovny</w:t>
      </w:r>
      <w:r>
        <w:t xml:space="preserve"> – budovu pivovaru/sladovny a budovu sušárny chmele (v rámci bývalého zemědělského družstva)</w:t>
      </w:r>
    </w:p>
    <w:p w:rsidR="005C5F99" w:rsidRDefault="005C5F99" w:rsidP="005C5F99">
      <w:pPr>
        <w:numPr>
          <w:ilvl w:val="0"/>
          <w:numId w:val="2"/>
        </w:numPr>
        <w:spacing w:before="120" w:after="120" w:line="240" w:lineRule="auto"/>
        <w:jc w:val="both"/>
      </w:pPr>
      <w:r>
        <w:t>Areál statku v </w:t>
      </w:r>
      <w:proofErr w:type="spellStart"/>
      <w:r>
        <w:t>Bedřichovicích</w:t>
      </w:r>
      <w:proofErr w:type="spellEnd"/>
      <w:r>
        <w:t xml:space="preserve"> </w:t>
      </w:r>
      <w:proofErr w:type="spellStart"/>
      <w:proofErr w:type="gramStart"/>
      <w:r>
        <w:t>č.p</w:t>
      </w:r>
      <w:proofErr w:type="spellEnd"/>
      <w:r>
        <w:t>.</w:t>
      </w:r>
      <w:proofErr w:type="gramEnd"/>
      <w:r>
        <w:t xml:space="preserve"> 1</w:t>
      </w:r>
    </w:p>
    <w:p w:rsidR="005C5F99" w:rsidRPr="007201FC" w:rsidRDefault="005C5F99" w:rsidP="005C5F99">
      <w:pPr>
        <w:numPr>
          <w:ilvl w:val="0"/>
          <w:numId w:val="2"/>
        </w:numPr>
        <w:spacing w:before="120" w:after="120" w:line="360" w:lineRule="auto"/>
        <w:jc w:val="both"/>
        <w:rPr>
          <w:u w:val="single"/>
        </w:rPr>
      </w:pPr>
      <w:r w:rsidRPr="007201FC">
        <w:rPr>
          <w:u w:val="single"/>
        </w:rPr>
        <w:t>Kaple v </w:t>
      </w:r>
      <w:proofErr w:type="spellStart"/>
      <w:r w:rsidRPr="007201FC">
        <w:rPr>
          <w:u w:val="single"/>
        </w:rPr>
        <w:t>Bedřichovicích</w:t>
      </w:r>
      <w:proofErr w:type="spellEnd"/>
      <w:r w:rsidRPr="007201FC">
        <w:rPr>
          <w:u w:val="single"/>
        </w:rPr>
        <w:t xml:space="preserve"> </w:t>
      </w:r>
    </w:p>
    <w:p w:rsidR="005C5F99" w:rsidRDefault="005C5F99" w:rsidP="005C5F99">
      <w:r>
        <w:lastRenderedPageBreak/>
        <w:t>Architektonickou, krajinnou a historickou hodnotou jsou drobné památky</w:t>
      </w:r>
    </w:p>
    <w:p w:rsidR="005C5F99" w:rsidRDefault="005C5F99" w:rsidP="005C5F99">
      <w:pPr>
        <w:numPr>
          <w:ilvl w:val="0"/>
          <w:numId w:val="2"/>
        </w:numPr>
        <w:spacing w:before="120" w:after="120" w:line="240" w:lineRule="auto"/>
        <w:jc w:val="both"/>
      </w:pPr>
      <w:r>
        <w:t>park – obklopující památník padlým</w:t>
      </w:r>
    </w:p>
    <w:p w:rsidR="005C5F99" w:rsidRDefault="005C5F99" w:rsidP="005C5F99">
      <w:pPr>
        <w:numPr>
          <w:ilvl w:val="0"/>
          <w:numId w:val="2"/>
        </w:numPr>
        <w:spacing w:before="120" w:after="120" w:line="240" w:lineRule="auto"/>
        <w:jc w:val="both"/>
      </w:pPr>
      <w:r>
        <w:t xml:space="preserve">pomník padlým v </w:t>
      </w:r>
      <w:proofErr w:type="spellStart"/>
      <w:r>
        <w:t>Bedřichovicích</w:t>
      </w:r>
      <w:proofErr w:type="spellEnd"/>
    </w:p>
    <w:p w:rsidR="005C5F99" w:rsidRDefault="005C5F99" w:rsidP="005C5F99">
      <w:pPr>
        <w:numPr>
          <w:ilvl w:val="0"/>
          <w:numId w:val="2"/>
        </w:numPr>
        <w:spacing w:before="120" w:after="120" w:line="240" w:lineRule="auto"/>
        <w:jc w:val="both"/>
      </w:pPr>
      <w:r>
        <w:t xml:space="preserve">křížky: ve </w:t>
      </w:r>
      <w:proofErr w:type="spellStart"/>
      <w:r>
        <w:t>Hvížďalce</w:t>
      </w:r>
      <w:proofErr w:type="spellEnd"/>
      <w:r>
        <w:t xml:space="preserve"> (za plotem), křížek v </w:t>
      </w:r>
      <w:proofErr w:type="spellStart"/>
      <w:r>
        <w:t>Hříškově</w:t>
      </w:r>
      <w:proofErr w:type="spellEnd"/>
    </w:p>
    <w:p w:rsidR="005C5F99" w:rsidRDefault="005C5F99" w:rsidP="005C5F99">
      <w:pPr>
        <w:rPr>
          <w:rFonts w:ascii="Times New Roman" w:hAnsi="Times New Roman"/>
          <w:sz w:val="24"/>
          <w:szCs w:val="24"/>
          <w:u w:val="single"/>
        </w:rPr>
      </w:pPr>
    </w:p>
    <w:p w:rsidR="005C5F99" w:rsidRDefault="005C5F99" w:rsidP="005C5F99">
      <w:pPr>
        <w:rPr>
          <w:rFonts w:asciiTheme="minorHAnsi" w:hAnsiTheme="minorHAnsi"/>
          <w:b/>
          <w:u w:val="single"/>
        </w:rPr>
      </w:pPr>
      <w:r w:rsidRPr="007F2905">
        <w:rPr>
          <w:rFonts w:asciiTheme="minorHAnsi" w:hAnsiTheme="minorHAnsi"/>
          <w:b/>
          <w:u w:val="single"/>
        </w:rPr>
        <w:t>5. Životní prostředí:</w:t>
      </w:r>
    </w:p>
    <w:p w:rsidR="005C5F99" w:rsidRDefault="005C5F99" w:rsidP="005C5F99">
      <w:r>
        <w:t xml:space="preserve">Příznivé přírodní a kulturní hodnoty v dané oblasti vytvářejí dobré předpoklady nejen pro stabilizaci obyvatel, ale také pro zvyšování jejich počtu v závislosti na realizaci plánované bytové výstavby. Přírodní hodnoty jsou dané geografickou polohou obce. Území je rovinaté, s nevysokým svahem procházejícím obcí, umožňujícím daleké výhledy. Okolí </w:t>
      </w:r>
      <w:proofErr w:type="spellStart"/>
      <w:r>
        <w:t>intravilánu</w:t>
      </w:r>
      <w:proofErr w:type="spellEnd"/>
      <w:r>
        <w:t xml:space="preserve"> zabírají rozlehlá </w:t>
      </w:r>
      <w:proofErr w:type="spellStart"/>
      <w:r>
        <w:t>zcelená</w:t>
      </w:r>
      <w:proofErr w:type="spellEnd"/>
      <w:r>
        <w:t xml:space="preserve"> pole doplněná jen ostrůvky zeleně, vodotečí či vodní plochou.  </w:t>
      </w:r>
    </w:p>
    <w:p w:rsidR="005C5F99" w:rsidRDefault="005C5F99" w:rsidP="005C5F99">
      <w:r w:rsidRPr="00245120">
        <w:rPr>
          <w:rFonts w:asciiTheme="minorHAnsi" w:hAnsiTheme="minorHAnsi"/>
        </w:rPr>
        <w:t xml:space="preserve">Přírodní hodnoty obce tvoří </w:t>
      </w:r>
      <w:r>
        <w:rPr>
          <w:rFonts w:asciiTheme="minorHAnsi" w:hAnsiTheme="minorHAnsi"/>
        </w:rPr>
        <w:t>k</w:t>
      </w:r>
      <w:r>
        <w:t>romě ÚSES:</w:t>
      </w:r>
    </w:p>
    <w:p w:rsidR="005C5F99" w:rsidRDefault="005C5F99" w:rsidP="005C5F99">
      <w:pPr>
        <w:numPr>
          <w:ilvl w:val="0"/>
          <w:numId w:val="3"/>
        </w:numPr>
        <w:spacing w:before="120" w:after="120" w:line="336" w:lineRule="auto"/>
        <w:jc w:val="both"/>
      </w:pPr>
      <w:r>
        <w:t>Přírodní park Džbán</w:t>
      </w:r>
    </w:p>
    <w:p w:rsidR="005C5F99" w:rsidRDefault="005C5F99" w:rsidP="005C5F99">
      <w:pPr>
        <w:numPr>
          <w:ilvl w:val="0"/>
          <w:numId w:val="3"/>
        </w:numPr>
        <w:spacing w:before="120" w:after="120" w:line="336" w:lineRule="auto"/>
        <w:jc w:val="both"/>
      </w:pPr>
      <w:r>
        <w:t>VKP „U skal“, Na Brůně“</w:t>
      </w:r>
    </w:p>
    <w:p w:rsidR="005C5F99" w:rsidRDefault="005C5F99" w:rsidP="005C5F99">
      <w:pPr>
        <w:numPr>
          <w:ilvl w:val="0"/>
          <w:numId w:val="3"/>
        </w:numPr>
        <w:spacing w:before="120" w:after="120" w:line="336" w:lineRule="auto"/>
        <w:jc w:val="both"/>
      </w:pPr>
      <w:r>
        <w:t>aleje v polích</w:t>
      </w:r>
    </w:p>
    <w:p w:rsidR="005C5F99" w:rsidRDefault="005C5F99" w:rsidP="005C5F99">
      <w:pPr>
        <w:numPr>
          <w:ilvl w:val="0"/>
          <w:numId w:val="3"/>
        </w:numPr>
        <w:spacing w:before="120" w:after="120" w:line="336" w:lineRule="auto"/>
        <w:jc w:val="both"/>
      </w:pPr>
      <w:r>
        <w:t>zeleň na návsi, včetně rybníků a vzrostlé stromové zeleně</w:t>
      </w:r>
    </w:p>
    <w:p w:rsidR="005C5F99" w:rsidRDefault="005C5F99" w:rsidP="005C5F99">
      <w:pPr>
        <w:numPr>
          <w:ilvl w:val="0"/>
          <w:numId w:val="3"/>
        </w:numPr>
        <w:spacing w:before="120" w:after="120" w:line="336" w:lineRule="auto"/>
        <w:jc w:val="both"/>
      </w:pPr>
      <w:r>
        <w:t xml:space="preserve">významný strom – lípa uprostřed polí na jihovýchodě území </w:t>
      </w:r>
    </w:p>
    <w:p w:rsidR="005C5F99" w:rsidRPr="00CF351F" w:rsidRDefault="005C5F99" w:rsidP="005C5F99">
      <w:pPr>
        <w:numPr>
          <w:ilvl w:val="0"/>
          <w:numId w:val="3"/>
        </w:numPr>
        <w:spacing w:before="120" w:after="120" w:line="336" w:lineRule="auto"/>
        <w:jc w:val="both"/>
      </w:pPr>
      <w:r>
        <w:t>lipový sad v areálu bývalé školy</w:t>
      </w:r>
    </w:p>
    <w:p w:rsidR="005C5F99" w:rsidRPr="00B41AAD" w:rsidRDefault="005C5F99" w:rsidP="005C5F99">
      <w:pPr>
        <w:pStyle w:val="Nadpis3"/>
        <w:rPr>
          <w:rFonts w:asciiTheme="minorHAnsi" w:hAnsiTheme="minorHAnsi"/>
          <w:color w:val="auto"/>
          <w:u w:val="single"/>
        </w:rPr>
      </w:pPr>
      <w:r w:rsidRPr="00B41AAD">
        <w:rPr>
          <w:rFonts w:asciiTheme="minorHAnsi" w:hAnsiTheme="minorHAnsi"/>
          <w:color w:val="auto"/>
          <w:u w:val="single"/>
        </w:rPr>
        <w:t>Územní systém ekologické stability</w:t>
      </w:r>
    </w:p>
    <w:p w:rsidR="00C2739E" w:rsidRPr="00C2739E" w:rsidRDefault="00C2739E" w:rsidP="00C2739E">
      <w:pPr>
        <w:pStyle w:val="Nadpis3"/>
        <w:rPr>
          <w:rFonts w:asciiTheme="minorHAnsi" w:hAnsiTheme="minorHAnsi"/>
          <w:color w:val="auto"/>
        </w:rPr>
      </w:pPr>
      <w:proofErr w:type="spellStart"/>
      <w:r w:rsidRPr="00C2739E">
        <w:rPr>
          <w:rFonts w:asciiTheme="minorHAnsi" w:hAnsiTheme="minorHAnsi"/>
          <w:color w:val="auto"/>
        </w:rPr>
        <w:t>Nadregionální</w:t>
      </w:r>
      <w:proofErr w:type="spellEnd"/>
      <w:r w:rsidRPr="00C2739E">
        <w:rPr>
          <w:rFonts w:asciiTheme="minorHAnsi" w:hAnsiTheme="minorHAnsi"/>
          <w:color w:val="auto"/>
        </w:rPr>
        <w:t xml:space="preserve"> prvky ÚSES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Nadřazené územně plánovací dokumentace: ZÚR ÚK (2011) a v návaznostech také podle ZÚR SK (2011), i připravovaný Plán ÚSES ÚK do řešeného území vkládají tyto nadřazené prvky ÚSES nebo jejich části: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NRBC 21 „</w:t>
      </w:r>
      <w:proofErr w:type="spellStart"/>
      <w:r w:rsidRPr="00C2739E">
        <w:rPr>
          <w:rFonts w:asciiTheme="minorHAnsi" w:hAnsiTheme="minorHAnsi"/>
        </w:rPr>
        <w:t>Pochvalovská</w:t>
      </w:r>
      <w:proofErr w:type="spellEnd"/>
      <w:r w:rsidRPr="00C2739E">
        <w:rPr>
          <w:rFonts w:asciiTheme="minorHAnsi" w:hAnsiTheme="minorHAnsi"/>
        </w:rPr>
        <w:t xml:space="preserve"> stráň“ – </w:t>
      </w:r>
      <w:proofErr w:type="spellStart"/>
      <w:r w:rsidRPr="00C2739E">
        <w:rPr>
          <w:rFonts w:asciiTheme="minorHAnsi" w:hAnsiTheme="minorHAnsi"/>
        </w:rPr>
        <w:t>nadregionální</w:t>
      </w:r>
      <w:proofErr w:type="spellEnd"/>
      <w:r w:rsidRPr="00C2739E">
        <w:rPr>
          <w:rFonts w:asciiTheme="minorHAnsi" w:hAnsiTheme="minorHAnsi"/>
        </w:rPr>
        <w:t xml:space="preserve"> biocentrum</w:t>
      </w:r>
    </w:p>
    <w:p w:rsidR="00C2739E" w:rsidRPr="00C2739E" w:rsidRDefault="00C2739E" w:rsidP="00C2739E">
      <w:pPr>
        <w:pStyle w:val="Nadpis3"/>
        <w:rPr>
          <w:rFonts w:asciiTheme="minorHAnsi" w:hAnsiTheme="minorHAnsi"/>
          <w:color w:val="auto"/>
        </w:rPr>
      </w:pPr>
      <w:r w:rsidRPr="00C2739E">
        <w:rPr>
          <w:rFonts w:asciiTheme="minorHAnsi" w:hAnsiTheme="minorHAnsi"/>
          <w:color w:val="auto"/>
        </w:rPr>
        <w:t>Lokální prvky ÚSES</w:t>
      </w:r>
    </w:p>
    <w:p w:rsidR="00C2739E" w:rsidRPr="00CE7E64" w:rsidRDefault="00C2739E" w:rsidP="00C2739E">
      <w:pPr>
        <w:rPr>
          <w:rFonts w:asciiTheme="minorHAnsi" w:hAnsiTheme="minorHAnsi"/>
          <w:b/>
        </w:rPr>
      </w:pPr>
      <w:r w:rsidRPr="00CE7E64">
        <w:rPr>
          <w:rFonts w:asciiTheme="minorHAnsi" w:hAnsiTheme="minorHAnsi"/>
          <w:b/>
        </w:rPr>
        <w:t>Biocentra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biocentrum LBC01</w:t>
      </w:r>
      <w:r w:rsidRPr="00C2739E">
        <w:rPr>
          <w:rFonts w:asciiTheme="minorHAnsi" w:hAnsiTheme="minorHAnsi"/>
        </w:rPr>
        <w:tab/>
        <w:t>Na Chocholouši, (LN007)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biocentrum LBC02</w:t>
      </w:r>
      <w:r w:rsidRPr="00C2739E">
        <w:rPr>
          <w:rFonts w:asciiTheme="minorHAnsi" w:hAnsiTheme="minorHAnsi"/>
        </w:rPr>
        <w:tab/>
        <w:t>V Lipce, (LN006)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biocentrum LBC03</w:t>
      </w:r>
      <w:r w:rsidRPr="00C2739E">
        <w:rPr>
          <w:rFonts w:asciiTheme="minorHAnsi" w:hAnsiTheme="minorHAnsi"/>
        </w:rPr>
        <w:tab/>
        <w:t>Na brůně, (LN001)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biocentrum LBC04</w:t>
      </w:r>
      <w:r w:rsidRPr="00C2739E">
        <w:rPr>
          <w:rFonts w:asciiTheme="minorHAnsi" w:hAnsiTheme="minorHAnsi"/>
        </w:rPr>
        <w:tab/>
        <w:t>V Lipce, (LN006)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biocentrum LBC05</w:t>
      </w:r>
      <w:r w:rsidRPr="00C2739E">
        <w:rPr>
          <w:rFonts w:asciiTheme="minorHAnsi" w:hAnsiTheme="minorHAnsi"/>
        </w:rPr>
        <w:tab/>
        <w:t xml:space="preserve">Na </w:t>
      </w:r>
      <w:proofErr w:type="spellStart"/>
      <w:r w:rsidRPr="00C2739E">
        <w:rPr>
          <w:rFonts w:asciiTheme="minorHAnsi" w:hAnsiTheme="minorHAnsi"/>
        </w:rPr>
        <w:t>jezerách</w:t>
      </w:r>
      <w:proofErr w:type="spellEnd"/>
      <w:r w:rsidRPr="00C2739E">
        <w:rPr>
          <w:rFonts w:asciiTheme="minorHAnsi" w:hAnsiTheme="minorHAnsi"/>
        </w:rPr>
        <w:t>, (LN002)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pStyle w:val="Nadpis3"/>
        <w:rPr>
          <w:rFonts w:asciiTheme="minorHAnsi" w:hAnsiTheme="minorHAnsi"/>
          <w:color w:val="auto"/>
        </w:rPr>
      </w:pPr>
      <w:r w:rsidRPr="00C2739E">
        <w:rPr>
          <w:rFonts w:asciiTheme="minorHAnsi" w:hAnsiTheme="minorHAnsi"/>
          <w:color w:val="auto"/>
        </w:rPr>
        <w:lastRenderedPageBreak/>
        <w:t>Biokoridory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LBK01</w:t>
      </w:r>
      <w:r w:rsidRPr="00C2739E">
        <w:rPr>
          <w:rFonts w:asciiTheme="minorHAnsi" w:hAnsiTheme="minorHAnsi"/>
        </w:rPr>
        <w:tab/>
        <w:t>(LN008-21)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LBK02</w:t>
      </w:r>
      <w:r w:rsidRPr="00C2739E">
        <w:rPr>
          <w:rFonts w:asciiTheme="minorHAnsi" w:hAnsiTheme="minorHAnsi"/>
        </w:rPr>
        <w:tab/>
        <w:t>(21-LN001)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LBK03</w:t>
      </w:r>
      <w:r w:rsidRPr="00C2739E">
        <w:rPr>
          <w:rFonts w:asciiTheme="minorHAnsi" w:hAnsiTheme="minorHAnsi"/>
        </w:rPr>
        <w:tab/>
        <w:t>(21-LN001)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LBK04</w:t>
      </w:r>
      <w:r w:rsidRPr="00C2739E">
        <w:rPr>
          <w:rFonts w:asciiTheme="minorHAnsi" w:hAnsiTheme="minorHAnsi"/>
        </w:rPr>
        <w:tab/>
        <w:t>(LN003-LN004)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LBK05</w:t>
      </w:r>
      <w:r w:rsidRPr="00C2739E">
        <w:rPr>
          <w:rFonts w:asciiTheme="minorHAnsi" w:hAnsiTheme="minorHAnsi"/>
        </w:rPr>
        <w:tab/>
        <w:t>(LN001-LN002)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LBK06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LBK07</w:t>
      </w:r>
      <w:r w:rsidRPr="00C2739E">
        <w:rPr>
          <w:rFonts w:asciiTheme="minorHAnsi" w:hAnsiTheme="minorHAnsi"/>
        </w:rPr>
        <w:tab/>
        <w:t>(LN001-21)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LBK08</w:t>
      </w:r>
      <w:r w:rsidRPr="00C2739E">
        <w:rPr>
          <w:rFonts w:asciiTheme="minorHAnsi" w:hAnsiTheme="minorHAnsi"/>
        </w:rPr>
        <w:tab/>
        <w:t>(LN001-LN006)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LBK09</w:t>
      </w:r>
      <w:r w:rsidRPr="00C2739E">
        <w:rPr>
          <w:rFonts w:asciiTheme="minorHAnsi" w:hAnsiTheme="minorHAnsi"/>
        </w:rPr>
        <w:tab/>
        <w:t>(LN006-LN004)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LBK10</w:t>
      </w:r>
      <w:r w:rsidRPr="00C2739E">
        <w:rPr>
          <w:rFonts w:asciiTheme="minorHAnsi" w:hAnsiTheme="minorHAnsi"/>
        </w:rPr>
        <w:tab/>
        <w:t>(LN005-LN006)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LBK11</w:t>
      </w:r>
      <w:r w:rsidRPr="00C2739E">
        <w:rPr>
          <w:rFonts w:asciiTheme="minorHAnsi" w:hAnsiTheme="minorHAnsi"/>
        </w:rPr>
        <w:tab/>
        <w:t>(LN004-LN005)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LBK12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Lokální biokoridor LBK13</w:t>
      </w:r>
      <w:r w:rsidRPr="00C2739E">
        <w:rPr>
          <w:rFonts w:asciiTheme="minorHAnsi" w:hAnsiTheme="minorHAnsi"/>
        </w:rPr>
        <w:tab/>
        <w:t>(LN002-LN009)</w:t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</w:r>
      <w:r w:rsidRPr="00C2739E">
        <w:rPr>
          <w:rFonts w:asciiTheme="minorHAnsi" w:hAnsiTheme="minorHAnsi"/>
        </w:rPr>
        <w:tab/>
        <w:t>nefunkční</w:t>
      </w:r>
    </w:p>
    <w:p w:rsidR="00C2739E" w:rsidRPr="00C2739E" w:rsidRDefault="00C2739E" w:rsidP="00C2739E">
      <w:pPr>
        <w:pStyle w:val="Nadpis3"/>
        <w:rPr>
          <w:rFonts w:asciiTheme="minorHAnsi" w:hAnsiTheme="minorHAnsi"/>
          <w:color w:val="auto"/>
        </w:rPr>
      </w:pPr>
      <w:r w:rsidRPr="00C2739E">
        <w:rPr>
          <w:rFonts w:asciiTheme="minorHAnsi" w:hAnsiTheme="minorHAnsi"/>
          <w:color w:val="auto"/>
        </w:rPr>
        <w:t>ÚSES zahrnuje funkční i nefunkční prvky.</w:t>
      </w:r>
    </w:p>
    <w:p w:rsidR="00C2739E" w:rsidRPr="00C2739E" w:rsidRDefault="00C2739E" w:rsidP="00C2739E">
      <w:pPr>
        <w:rPr>
          <w:rFonts w:asciiTheme="minorHAnsi" w:hAnsiTheme="minorHAnsi"/>
        </w:rPr>
      </w:pPr>
      <w:r w:rsidRPr="00C2739E">
        <w:rPr>
          <w:rFonts w:asciiTheme="minorHAnsi" w:hAnsiTheme="minorHAnsi"/>
        </w:rPr>
        <w:t>Zásahy do funkčních částí biocenter a biokoridorů podléhají omezení dle zákona č. 114/92 Sb. o ochraně přírody a krajiny ve znění pozdějších předpisů.</w:t>
      </w:r>
    </w:p>
    <w:p w:rsidR="00C2739E" w:rsidRDefault="00C2739E" w:rsidP="005C5F99">
      <w:pPr>
        <w:rPr>
          <w:rFonts w:asciiTheme="minorHAnsi" w:hAnsiTheme="minorHAnsi"/>
          <w:b/>
        </w:rPr>
      </w:pPr>
    </w:p>
    <w:p w:rsidR="005C5F99" w:rsidRDefault="005C5F99" w:rsidP="005C5F99">
      <w:pPr>
        <w:rPr>
          <w:rFonts w:asciiTheme="minorHAnsi" w:hAnsiTheme="minorHAnsi"/>
          <w:b/>
          <w:u w:val="single"/>
        </w:rPr>
      </w:pPr>
      <w:r w:rsidRPr="007F2905">
        <w:rPr>
          <w:rFonts w:asciiTheme="minorHAnsi" w:hAnsiTheme="minorHAnsi"/>
          <w:b/>
          <w:u w:val="single"/>
        </w:rPr>
        <w:t>6. Rozvojové záměry obce Hříškov:</w:t>
      </w:r>
    </w:p>
    <w:p w:rsidR="005C5F99" w:rsidRDefault="005C5F99" w:rsidP="005C5F99">
      <w:pPr>
        <w:tabs>
          <w:tab w:val="num" w:pos="0"/>
        </w:tabs>
        <w:spacing w:after="0" w:line="240" w:lineRule="auto"/>
        <w:jc w:val="both"/>
      </w:pPr>
      <w:r w:rsidRPr="00F35946">
        <w:rPr>
          <w:rFonts w:asciiTheme="minorHAnsi" w:hAnsiTheme="minorHAnsi"/>
          <w:u w:val="single"/>
        </w:rPr>
        <w:t xml:space="preserve">Obec má pro své správní území zpracovaný platný Územní plán obce z r. </w:t>
      </w:r>
      <w:r w:rsidR="00D317CC">
        <w:rPr>
          <w:rFonts w:asciiTheme="minorHAnsi" w:hAnsiTheme="minorHAnsi"/>
          <w:u w:val="single"/>
        </w:rPr>
        <w:t>2015.</w:t>
      </w:r>
      <w:r w:rsidRPr="00F35946">
        <w:t xml:space="preserve"> </w:t>
      </w:r>
      <w:r w:rsidRPr="00763387">
        <w:t xml:space="preserve">Územní plán obce se stal koncepčním materiálem dlouhodobého </w:t>
      </w:r>
      <w:r>
        <w:t xml:space="preserve">rozvoje obce, </w:t>
      </w:r>
      <w:r w:rsidRPr="00763387">
        <w:t xml:space="preserve">vytvořil předpoklady </w:t>
      </w:r>
      <w:r>
        <w:t>pro</w:t>
      </w:r>
      <w:r w:rsidRPr="00763387">
        <w:t xml:space="preserve"> ochranu kulturních a přírodních hodnot</w:t>
      </w:r>
      <w:r>
        <w:t xml:space="preserve"> </w:t>
      </w:r>
      <w:r w:rsidRPr="00763387">
        <w:t>území, navrhl organizaci a funkční využití území, stanovil nové hranice zastavitelného území,</w:t>
      </w:r>
      <w:r>
        <w:t xml:space="preserve"> </w:t>
      </w:r>
      <w:r w:rsidRPr="00763387">
        <w:t>vymezil rozvojové plochy pro novou zástavbu a vymezil plochy pro veřejně</w:t>
      </w:r>
      <w:r>
        <w:t xml:space="preserve"> </w:t>
      </w:r>
      <w:r w:rsidRPr="00763387">
        <w:t>prospěšné stavby.</w:t>
      </w:r>
    </w:p>
    <w:p w:rsidR="005C5F99" w:rsidRPr="00B91C99" w:rsidRDefault="005C5F99" w:rsidP="005C5F99">
      <w:pPr>
        <w:spacing w:after="0" w:line="240" w:lineRule="auto"/>
      </w:pPr>
      <w:r>
        <w:t>zp</w:t>
      </w:r>
      <w:r w:rsidRPr="00B91C99">
        <w:t>racovatel dokumentace:</w:t>
      </w:r>
    </w:p>
    <w:p w:rsidR="005C5F99" w:rsidRDefault="005C5F99" w:rsidP="005C5F99">
      <w:pPr>
        <w:ind w:left="3540" w:hanging="2832"/>
      </w:pPr>
      <w:r>
        <w:t>Autor:</w:t>
      </w:r>
      <w:r>
        <w:tab/>
        <w:t>Akad.  arch. Václav Šmolík,</w:t>
      </w:r>
      <w:proofErr w:type="spellStart"/>
      <w:proofErr w:type="gramStart"/>
      <w:r>
        <w:t>č.autorizace</w:t>
      </w:r>
      <w:proofErr w:type="spellEnd"/>
      <w:proofErr w:type="gramEnd"/>
      <w:r>
        <w:t xml:space="preserve"> ČKA 737</w:t>
      </w:r>
      <w:r>
        <w:br/>
      </w:r>
      <w:r w:rsidRPr="001A4A81">
        <w:t>Chmelová 15, 312 15 Plzeň</w:t>
      </w:r>
      <w:r>
        <w:t>,</w:t>
      </w:r>
    </w:p>
    <w:p w:rsidR="005C5F99" w:rsidRDefault="005C5F99" w:rsidP="005C5F99">
      <w:pPr>
        <w:ind w:left="3540" w:hanging="2832"/>
      </w:pPr>
      <w:r>
        <w:t>Spolupráce:</w:t>
      </w:r>
      <w:r>
        <w:tab/>
        <w:t>Rozvojová inženýrská společnost, s.</w:t>
      </w:r>
      <w:proofErr w:type="spellStart"/>
      <w:r>
        <w:t>r.o</w:t>
      </w:r>
      <w:proofErr w:type="spellEnd"/>
      <w:r>
        <w:t>,</w:t>
      </w:r>
      <w:r>
        <w:br/>
      </w:r>
      <w:proofErr w:type="spellStart"/>
      <w:r>
        <w:t>Jugoslávská</w:t>
      </w:r>
      <w:proofErr w:type="spellEnd"/>
      <w:r>
        <w:t xml:space="preserve"> 20, 326 00 Plzeň,</w:t>
      </w:r>
      <w:r>
        <w:br/>
      </w:r>
    </w:p>
    <w:p w:rsidR="005C5F99" w:rsidRPr="008A617C" w:rsidRDefault="005C5F99" w:rsidP="005C5F99">
      <w:pPr>
        <w:spacing w:after="0" w:line="240" w:lineRule="auto"/>
        <w:rPr>
          <w:rFonts w:cs="Arial"/>
          <w:color w:val="000000"/>
          <w:u w:val="single"/>
        </w:rPr>
      </w:pPr>
      <w:r w:rsidRPr="008A617C">
        <w:rPr>
          <w:rFonts w:cs="Arial"/>
          <w:color w:val="000000"/>
          <w:u w:val="single"/>
        </w:rPr>
        <w:t xml:space="preserve">Hospodaření obce: </w:t>
      </w:r>
    </w:p>
    <w:p w:rsidR="008A617C" w:rsidRPr="008A617C" w:rsidRDefault="008A617C" w:rsidP="008A617C">
      <w:pPr>
        <w:rPr>
          <w:rFonts w:cs="Arial"/>
          <w:color w:val="000000"/>
        </w:rPr>
      </w:pPr>
      <w:r w:rsidRPr="008A617C">
        <w:rPr>
          <w:rFonts w:cs="Arial"/>
          <w:color w:val="000000"/>
        </w:rPr>
        <w:t xml:space="preserve">Celkové rozpočtované příjmy na rok 2016 byly rozpočtovány v částce </w:t>
      </w:r>
      <w:proofErr w:type="gramStart"/>
      <w:r w:rsidRPr="008A617C">
        <w:rPr>
          <w:rFonts w:cs="Arial"/>
          <w:color w:val="000000"/>
        </w:rPr>
        <w:t>4.788  tis.</w:t>
      </w:r>
      <w:proofErr w:type="gramEnd"/>
      <w:r w:rsidRPr="008A617C">
        <w:rPr>
          <w:rFonts w:cs="Arial"/>
          <w:color w:val="000000"/>
        </w:rPr>
        <w:t xml:space="preserve"> Kč a výdaje v částce 5.644 tis.  Kč.  Rozpočet byl schodkový, </w:t>
      </w:r>
      <w:proofErr w:type="gramStart"/>
      <w:r w:rsidRPr="008A617C">
        <w:rPr>
          <w:rFonts w:cs="Arial"/>
          <w:color w:val="000000"/>
        </w:rPr>
        <w:t>schodek  856</w:t>
      </w:r>
      <w:proofErr w:type="gramEnd"/>
      <w:r w:rsidRPr="008A617C">
        <w:rPr>
          <w:rFonts w:cs="Arial"/>
          <w:color w:val="000000"/>
        </w:rPr>
        <w:t xml:space="preserve"> tis. Kč. Rozpočet byl schválen schodkový, protože počít</w:t>
      </w:r>
      <w:r>
        <w:rPr>
          <w:rFonts w:cs="Arial"/>
          <w:color w:val="000000"/>
        </w:rPr>
        <w:t>al</w:t>
      </w:r>
      <w:r w:rsidRPr="008A617C">
        <w:rPr>
          <w:rFonts w:cs="Arial"/>
          <w:color w:val="000000"/>
        </w:rPr>
        <w:t xml:space="preserve"> s výstavbou dětského hřiště za 800 tis. Kč. V</w:t>
      </w:r>
      <w:r>
        <w:rPr>
          <w:rFonts w:cs="Arial"/>
          <w:color w:val="000000"/>
        </w:rPr>
        <w:t> </w:t>
      </w:r>
      <w:r w:rsidRPr="008A617C">
        <w:rPr>
          <w:rFonts w:cs="Arial"/>
          <w:color w:val="000000"/>
        </w:rPr>
        <w:t>prosinci</w:t>
      </w:r>
      <w:r>
        <w:rPr>
          <w:rFonts w:cs="Arial"/>
          <w:color w:val="000000"/>
        </w:rPr>
        <w:t xml:space="preserve"> 2015</w:t>
      </w:r>
      <w:r w:rsidRPr="008A617C">
        <w:rPr>
          <w:rFonts w:cs="Arial"/>
          <w:color w:val="000000"/>
        </w:rPr>
        <w:t xml:space="preserve"> byl schválen i </w:t>
      </w:r>
      <w:r w:rsidRPr="008A617C">
        <w:rPr>
          <w:rFonts w:cs="Arial"/>
          <w:color w:val="000000"/>
        </w:rPr>
        <w:lastRenderedPageBreak/>
        <w:t>výhled na roky 2017-2019.</w:t>
      </w:r>
      <w:r w:rsidR="003E6753">
        <w:rPr>
          <w:rFonts w:cs="Arial"/>
          <w:color w:val="000000"/>
        </w:rPr>
        <w:t xml:space="preserve"> </w:t>
      </w:r>
      <w:r w:rsidRPr="008A617C">
        <w:rPr>
          <w:rFonts w:cs="Arial"/>
          <w:color w:val="000000"/>
        </w:rPr>
        <w:t>Skutečné příjmy pak činily 6.467 tis. Kč a skutečné výdaje byly 4.165 tis. Kč.</w:t>
      </w:r>
      <w:r>
        <w:rPr>
          <w:rFonts w:cs="Arial"/>
          <w:color w:val="000000"/>
        </w:rPr>
        <w:t xml:space="preserve"> </w:t>
      </w:r>
      <w:r w:rsidRPr="008A617C">
        <w:rPr>
          <w:rFonts w:cs="Arial"/>
          <w:color w:val="000000"/>
        </w:rPr>
        <w:t xml:space="preserve">Rozpočtována nebyla dotace na dětské hřiště, ale po získání dotace tato vylepšila skutečné příjmy </w:t>
      </w:r>
      <w:proofErr w:type="gramStart"/>
      <w:r w:rsidRPr="008A617C">
        <w:rPr>
          <w:rFonts w:cs="Arial"/>
          <w:color w:val="000000"/>
        </w:rPr>
        <w:t>obce.Obec</w:t>
      </w:r>
      <w:proofErr w:type="gramEnd"/>
      <w:r w:rsidRPr="008A617C">
        <w:rPr>
          <w:rFonts w:cs="Arial"/>
          <w:color w:val="000000"/>
        </w:rPr>
        <w:t xml:space="preserve"> neměla žádné úvěry.Stav finančních prostředků na účtech k 1. 1. 2016 byl  8.160 tis. Kč a k 31.12. 2016 byl  10.462 tis. Kč.</w:t>
      </w:r>
      <w:r>
        <w:rPr>
          <w:rFonts w:cs="Arial"/>
          <w:color w:val="000000"/>
        </w:rPr>
        <w:t xml:space="preserve"> </w:t>
      </w:r>
      <w:r w:rsidRPr="008A617C">
        <w:rPr>
          <w:rFonts w:cs="Arial"/>
          <w:color w:val="000000"/>
        </w:rPr>
        <w:t xml:space="preserve">V roce 2016 proběhl audit hospodaření za minulý rok-bez </w:t>
      </w:r>
      <w:proofErr w:type="gramStart"/>
      <w:r w:rsidRPr="008A617C">
        <w:rPr>
          <w:rFonts w:cs="Arial"/>
          <w:color w:val="000000"/>
        </w:rPr>
        <w:t>závad  a stejně</w:t>
      </w:r>
      <w:proofErr w:type="gramEnd"/>
      <w:r w:rsidRPr="008A617C">
        <w:rPr>
          <w:rFonts w:cs="Arial"/>
          <w:color w:val="000000"/>
        </w:rPr>
        <w:t xml:space="preserve"> bez závad proběhl i  audit  roku 2016. Přezkumy hospodaření provedly zaměstnankyně Krajského úřadu Ústí nad Labem. </w:t>
      </w:r>
      <w:r w:rsidR="003E4461">
        <w:rPr>
          <w:rFonts w:cs="Arial"/>
          <w:color w:val="000000"/>
        </w:rPr>
        <w:t>3</w:t>
      </w:r>
      <w:r w:rsidRPr="008A617C">
        <w:rPr>
          <w:rFonts w:cs="Arial"/>
          <w:color w:val="000000"/>
        </w:rPr>
        <w:t xml:space="preserve">. </w:t>
      </w:r>
      <w:r w:rsidR="003E4461">
        <w:rPr>
          <w:rFonts w:cs="Arial"/>
          <w:color w:val="000000"/>
        </w:rPr>
        <w:t>4</w:t>
      </w:r>
      <w:r w:rsidRPr="008A617C">
        <w:rPr>
          <w:rFonts w:cs="Arial"/>
          <w:color w:val="000000"/>
        </w:rPr>
        <w:t>. 201</w:t>
      </w:r>
      <w:r>
        <w:rPr>
          <w:rFonts w:cs="Arial"/>
          <w:color w:val="000000"/>
        </w:rPr>
        <w:t>7</w:t>
      </w:r>
      <w:r w:rsidRPr="008A617C">
        <w:rPr>
          <w:rFonts w:cs="Arial"/>
          <w:color w:val="000000"/>
        </w:rPr>
        <w:t xml:space="preserve"> zastupitelé schválili účetní závěrku obce za rok 201</w:t>
      </w:r>
      <w:r>
        <w:rPr>
          <w:rFonts w:cs="Arial"/>
          <w:color w:val="000000"/>
        </w:rPr>
        <w:t>6</w:t>
      </w:r>
      <w:r w:rsidRPr="008A617C">
        <w:rPr>
          <w:rFonts w:cs="Arial"/>
          <w:color w:val="000000"/>
        </w:rPr>
        <w:t xml:space="preserve"> a </w:t>
      </w:r>
      <w:proofErr w:type="gramStart"/>
      <w:r w:rsidR="003E4461">
        <w:rPr>
          <w:rFonts w:cs="Arial"/>
          <w:color w:val="000000"/>
        </w:rPr>
        <w:t>3.4.</w:t>
      </w:r>
      <w:r w:rsidRPr="008A617C">
        <w:rPr>
          <w:rFonts w:cs="Arial"/>
          <w:color w:val="000000"/>
        </w:rPr>
        <w:t xml:space="preserve"> 201</w:t>
      </w:r>
      <w:r>
        <w:rPr>
          <w:rFonts w:cs="Arial"/>
          <w:color w:val="000000"/>
        </w:rPr>
        <w:t>7</w:t>
      </w:r>
      <w:proofErr w:type="gramEnd"/>
      <w:r w:rsidRPr="008A617C">
        <w:rPr>
          <w:rFonts w:cs="Arial"/>
          <w:color w:val="000000"/>
        </w:rPr>
        <w:t xml:space="preserve"> schválilo zastupitelstvo Závěrečný účet obce za rok 201</w:t>
      </w:r>
      <w:r>
        <w:rPr>
          <w:rFonts w:cs="Arial"/>
          <w:color w:val="000000"/>
        </w:rPr>
        <w:t>6</w:t>
      </w:r>
      <w:r w:rsidRPr="008A617C">
        <w:rPr>
          <w:rFonts w:cs="Arial"/>
          <w:color w:val="000000"/>
        </w:rPr>
        <w:t xml:space="preserve"> bez výhrad. </w:t>
      </w:r>
    </w:p>
    <w:p w:rsidR="005C5F99" w:rsidRDefault="005C5F99" w:rsidP="005C5F99">
      <w:pPr>
        <w:spacing w:after="0" w:line="240" w:lineRule="auto"/>
        <w:rPr>
          <w:rFonts w:asciiTheme="minorHAnsi" w:hAnsiTheme="minorHAnsi" w:cs="Arial"/>
          <w:color w:val="000000"/>
        </w:rPr>
      </w:pPr>
    </w:p>
    <w:p w:rsidR="005C5F99" w:rsidRPr="0043389E" w:rsidRDefault="005C5F99" w:rsidP="005C5F99">
      <w:pPr>
        <w:rPr>
          <w:rFonts w:cs="Calibri"/>
          <w:b/>
          <w:i/>
        </w:rPr>
      </w:pPr>
      <w:r w:rsidRPr="00EB24E4">
        <w:rPr>
          <w:rFonts w:asciiTheme="minorHAnsi" w:hAnsiTheme="minorHAnsi" w:cs="Calibri"/>
          <w:b/>
          <w:i/>
          <w:u w:val="single"/>
        </w:rPr>
        <w:t xml:space="preserve">Přehled realizovaných projektů </w:t>
      </w:r>
      <w:r w:rsidR="002E1C31">
        <w:rPr>
          <w:rFonts w:asciiTheme="minorHAnsi" w:hAnsiTheme="minorHAnsi" w:cs="Calibri"/>
          <w:b/>
          <w:i/>
          <w:u w:val="single"/>
        </w:rPr>
        <w:t xml:space="preserve">(pouze dotované akce) </w:t>
      </w:r>
      <w:r w:rsidRPr="00EB24E4">
        <w:rPr>
          <w:rFonts w:asciiTheme="minorHAnsi" w:hAnsiTheme="minorHAnsi" w:cs="Calibri"/>
          <w:b/>
          <w:i/>
          <w:u w:val="single"/>
        </w:rPr>
        <w:t>:</w:t>
      </w:r>
    </w:p>
    <w:tbl>
      <w:tblPr>
        <w:tblW w:w="10135" w:type="dxa"/>
        <w:jc w:val="center"/>
        <w:tblCellMar>
          <w:left w:w="70" w:type="dxa"/>
          <w:right w:w="70" w:type="dxa"/>
        </w:tblCellMar>
        <w:tblLook w:val="0000"/>
      </w:tblPr>
      <w:tblGrid>
        <w:gridCol w:w="3952"/>
        <w:gridCol w:w="1800"/>
        <w:gridCol w:w="1800"/>
        <w:gridCol w:w="1440"/>
        <w:gridCol w:w="1143"/>
      </w:tblGrid>
      <w:tr w:rsidR="005C5F99" w:rsidRPr="00344933" w:rsidTr="007861CC">
        <w:trPr>
          <w:trHeight w:val="626"/>
          <w:tblHeader/>
          <w:jc w:val="center"/>
        </w:trPr>
        <w:tc>
          <w:tcPr>
            <w:tcW w:w="395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344933" w:rsidRDefault="005C5F99" w:rsidP="007861CC">
            <w:pPr>
              <w:rPr>
                <w:rFonts w:cs="Calibri"/>
                <w:b/>
                <w:bCs/>
              </w:rPr>
            </w:pPr>
            <w:r w:rsidRPr="00344933">
              <w:rPr>
                <w:rFonts w:cs="Calibri"/>
                <w:b/>
                <w:bCs/>
              </w:rPr>
              <w:t>Název akce</w:t>
            </w: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C5F99" w:rsidRPr="00344933" w:rsidRDefault="005C5F99" w:rsidP="007861CC">
            <w:pPr>
              <w:rPr>
                <w:rFonts w:cs="Calibri"/>
                <w:b/>
                <w:bCs/>
              </w:rPr>
            </w:pPr>
            <w:r w:rsidRPr="00344933">
              <w:rPr>
                <w:rFonts w:cs="Calibri"/>
                <w:b/>
                <w:bCs/>
              </w:rPr>
              <w:t>Doba realizace</w:t>
            </w:r>
          </w:p>
        </w:tc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C5F99" w:rsidRPr="00344933" w:rsidRDefault="005C5F99" w:rsidP="007861CC">
            <w:pPr>
              <w:rPr>
                <w:rFonts w:cs="Calibri"/>
                <w:b/>
                <w:bCs/>
              </w:rPr>
            </w:pPr>
            <w:proofErr w:type="gramStart"/>
            <w:r w:rsidRPr="00344933">
              <w:rPr>
                <w:rFonts w:cs="Calibri"/>
                <w:b/>
                <w:bCs/>
              </w:rPr>
              <w:t>Náklady    (v tis.</w:t>
            </w:r>
            <w:proofErr w:type="gramEnd"/>
            <w:r w:rsidRPr="00344933">
              <w:rPr>
                <w:rFonts w:cs="Calibri"/>
                <w:b/>
                <w:bCs/>
              </w:rPr>
              <w:t xml:space="preserve"> Kč včetně DPH)</w:t>
            </w:r>
          </w:p>
        </w:tc>
        <w:tc>
          <w:tcPr>
            <w:tcW w:w="14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C5F99" w:rsidRPr="00344933" w:rsidRDefault="005C5F99" w:rsidP="007861CC">
            <w:pPr>
              <w:rPr>
                <w:rFonts w:cs="Calibri"/>
                <w:b/>
                <w:bCs/>
              </w:rPr>
            </w:pPr>
            <w:r w:rsidRPr="00344933">
              <w:rPr>
                <w:rFonts w:cs="Calibri"/>
                <w:b/>
                <w:bCs/>
              </w:rPr>
              <w:t xml:space="preserve">Způsob financování </w:t>
            </w:r>
          </w:p>
        </w:tc>
        <w:tc>
          <w:tcPr>
            <w:tcW w:w="114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C5F99" w:rsidRPr="00344933" w:rsidRDefault="005C5F99" w:rsidP="007861CC">
            <w:pPr>
              <w:rPr>
                <w:rFonts w:cs="Calibri"/>
                <w:b/>
                <w:bCs/>
              </w:rPr>
            </w:pPr>
            <w:r w:rsidRPr="00344933">
              <w:rPr>
                <w:rFonts w:cs="Calibri"/>
                <w:b/>
                <w:bCs/>
              </w:rPr>
              <w:t xml:space="preserve">Podpora/ </w:t>
            </w:r>
            <w:proofErr w:type="spellStart"/>
            <w:proofErr w:type="gramStart"/>
            <w:r w:rsidRPr="00344933">
              <w:rPr>
                <w:rFonts w:cs="Calibri"/>
                <w:b/>
                <w:bCs/>
              </w:rPr>
              <w:t>vl.zdroje</w:t>
            </w:r>
            <w:proofErr w:type="spellEnd"/>
            <w:proofErr w:type="gramEnd"/>
          </w:p>
        </w:tc>
      </w:tr>
      <w:tr w:rsidR="005C5F99" w:rsidTr="007861CC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rPr>
                <w:rFonts w:cs="Calibri"/>
              </w:rPr>
            </w:pPr>
            <w:r>
              <w:rPr>
                <w:rFonts w:cs="Calibri"/>
              </w:rPr>
              <w:t>"</w:t>
            </w:r>
            <w:proofErr w:type="spellStart"/>
            <w:r>
              <w:rPr>
                <w:rFonts w:cs="Calibri"/>
              </w:rPr>
              <w:t>CzechPOINT</w:t>
            </w:r>
            <w:proofErr w:type="spellEnd"/>
            <w:r>
              <w:rPr>
                <w:rFonts w:cs="Calibri"/>
              </w:rPr>
              <w:t xml:space="preserve"> - kontaktní místo“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2009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82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MV - EFRR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EB24E4" w:rsidRDefault="005C5F99" w:rsidP="007861CC">
            <w:pPr>
              <w:jc w:val="center"/>
              <w:rPr>
                <w:rFonts w:cs="Calibri"/>
              </w:rPr>
            </w:pPr>
            <w:r w:rsidRPr="00EB24E4">
              <w:rPr>
                <w:rFonts w:cs="Calibri"/>
              </w:rPr>
              <w:t>85/15</w:t>
            </w:r>
          </w:p>
        </w:tc>
      </w:tr>
      <w:tr w:rsidR="005C5F99" w:rsidTr="007861CC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rPr>
                <w:rFonts w:cs="Calibri"/>
              </w:rPr>
            </w:pPr>
            <w:r>
              <w:rPr>
                <w:rFonts w:cs="Calibri"/>
              </w:rPr>
              <w:t>"Hříškov – autobusová zastávka</w:t>
            </w:r>
            <w:r w:rsidRPr="00A879CD">
              <w:rPr>
                <w:rFonts w:cs="Calibri"/>
              </w:rPr>
              <w:t>"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2010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67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 w:rsidRPr="00985DD7">
              <w:rPr>
                <w:rFonts w:cs="Calibri"/>
              </w:rPr>
              <w:t>POV ÚK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45</w:t>
            </w:r>
            <w:r w:rsidRPr="00985DD7">
              <w:rPr>
                <w:rFonts w:cs="Calibri"/>
              </w:rPr>
              <w:t>/</w:t>
            </w:r>
            <w:r>
              <w:rPr>
                <w:rFonts w:cs="Calibri"/>
              </w:rPr>
              <w:t>55</w:t>
            </w:r>
          </w:p>
        </w:tc>
      </w:tr>
      <w:tr w:rsidR="005C5F99" w:rsidTr="007861CC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rPr>
                <w:rFonts w:cs="Calibri"/>
              </w:rPr>
            </w:pPr>
            <w:r w:rsidRPr="00A879CD">
              <w:rPr>
                <w:rFonts w:cs="Calibri"/>
              </w:rPr>
              <w:t>"</w:t>
            </w:r>
            <w:r>
              <w:rPr>
                <w:rFonts w:cs="Calibri"/>
              </w:rPr>
              <w:t>Oprava hřbitovní zdi a kolumbária</w:t>
            </w:r>
            <w:r w:rsidRPr="00A879CD">
              <w:rPr>
                <w:rFonts w:cs="Calibri"/>
              </w:rPr>
              <w:t>"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2011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164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POV ÚK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60</w:t>
            </w:r>
            <w:r w:rsidRPr="00985DD7">
              <w:rPr>
                <w:rFonts w:cs="Calibri"/>
              </w:rPr>
              <w:t>/</w:t>
            </w:r>
            <w:r>
              <w:rPr>
                <w:rFonts w:cs="Calibri"/>
              </w:rPr>
              <w:t>40</w:t>
            </w:r>
          </w:p>
        </w:tc>
      </w:tr>
      <w:tr w:rsidR="005C5F99" w:rsidRPr="00A879CD" w:rsidTr="007861CC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985DD7" w:rsidRDefault="005C5F99" w:rsidP="007861CC">
            <w:pPr>
              <w:rPr>
                <w:rFonts w:cs="Calibri"/>
              </w:rPr>
            </w:pPr>
            <w:r w:rsidRPr="00985DD7">
              <w:rPr>
                <w:rFonts w:cs="Calibri"/>
              </w:rPr>
              <w:t>"</w:t>
            </w:r>
            <w:r>
              <w:rPr>
                <w:rFonts w:cs="Calibri"/>
              </w:rPr>
              <w:t>Obnova zeleně Hříškov</w:t>
            </w:r>
            <w:r w:rsidRPr="00985DD7">
              <w:rPr>
                <w:rFonts w:cs="Calibri"/>
              </w:rPr>
              <w:t>"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 w:rsidRPr="00A879CD">
              <w:rPr>
                <w:rFonts w:cs="Calibri"/>
              </w:rPr>
              <w:t>20</w:t>
            </w:r>
            <w:r>
              <w:rPr>
                <w:rFonts w:cs="Calibri"/>
              </w:rPr>
              <w:t>11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58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Nadace ČEZ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985DD7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100/</w:t>
            </w:r>
            <w:r w:rsidRPr="00985DD7">
              <w:rPr>
                <w:rFonts w:cs="Calibri"/>
              </w:rPr>
              <w:t>0</w:t>
            </w:r>
          </w:p>
        </w:tc>
      </w:tr>
      <w:tr w:rsidR="005C5F99" w:rsidRPr="00B14D0E" w:rsidTr="00374726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rPr>
                <w:rFonts w:cs="Calibri"/>
              </w:rPr>
            </w:pPr>
            <w:r w:rsidRPr="00A879CD">
              <w:rPr>
                <w:rFonts w:cs="Calibri"/>
              </w:rPr>
              <w:t>"</w:t>
            </w:r>
            <w:r>
              <w:rPr>
                <w:rFonts w:cs="Calibri"/>
              </w:rPr>
              <w:t>Infrastruktura a vzhled obce Hříškov</w:t>
            </w:r>
            <w:r w:rsidRPr="00A879CD">
              <w:rPr>
                <w:rFonts w:cs="Calibri"/>
              </w:rPr>
              <w:t>"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2012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3305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SZIF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B14D0E" w:rsidRDefault="005C5F99" w:rsidP="007861CC">
            <w:pPr>
              <w:jc w:val="center"/>
              <w:rPr>
                <w:rFonts w:cs="Calibri"/>
              </w:rPr>
            </w:pPr>
            <w:r w:rsidRPr="00B14D0E">
              <w:rPr>
                <w:rFonts w:cs="Calibri"/>
              </w:rPr>
              <w:t>90/10</w:t>
            </w:r>
          </w:p>
        </w:tc>
      </w:tr>
      <w:tr w:rsidR="006C4BC7" w:rsidRPr="00B14D0E" w:rsidTr="00374726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4BC7" w:rsidRPr="00A879CD" w:rsidRDefault="006C4BC7" w:rsidP="007861CC">
            <w:pPr>
              <w:rPr>
                <w:rFonts w:cs="Calibri"/>
              </w:rPr>
            </w:pPr>
            <w:r>
              <w:rPr>
                <w:rFonts w:cs="Calibri"/>
              </w:rPr>
              <w:t>„Oprava komunikace nad obecní zahrádkou“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4BC7" w:rsidRDefault="006C4BC7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2014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4BC7" w:rsidRDefault="006C4BC7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509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BC7" w:rsidRDefault="006C4BC7" w:rsidP="007861CC">
            <w:pPr>
              <w:jc w:val="center"/>
              <w:rPr>
                <w:rFonts w:cs="Calibri"/>
              </w:rPr>
            </w:pPr>
            <w:r w:rsidRPr="00985DD7">
              <w:rPr>
                <w:rFonts w:cs="Calibri"/>
              </w:rPr>
              <w:t>POV ÚK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6C4BC7" w:rsidRPr="00B14D0E" w:rsidRDefault="006C4BC7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50/50</w:t>
            </w:r>
          </w:p>
        </w:tc>
      </w:tr>
      <w:tr w:rsidR="00374726" w:rsidRPr="00B14D0E" w:rsidTr="00374726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Pr="00A879CD" w:rsidRDefault="00374726" w:rsidP="007861CC">
            <w:pPr>
              <w:rPr>
                <w:rFonts w:cs="Calibri"/>
              </w:rPr>
            </w:pPr>
            <w:r>
              <w:rPr>
                <w:rFonts w:cs="Calibri"/>
              </w:rPr>
              <w:t>„Územní plán“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2015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338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POV ÚK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374726" w:rsidRPr="00B14D0E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50/50</w:t>
            </w:r>
          </w:p>
        </w:tc>
      </w:tr>
      <w:tr w:rsidR="00374726" w:rsidRPr="00B14D0E" w:rsidTr="00374726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Pr="00A879CD" w:rsidRDefault="00374726" w:rsidP="007861CC">
            <w:pPr>
              <w:rPr>
                <w:rFonts w:cs="Calibri"/>
              </w:rPr>
            </w:pPr>
            <w:r>
              <w:rPr>
                <w:rFonts w:cs="Calibri"/>
              </w:rPr>
              <w:t xml:space="preserve">„Oprava kapličky </w:t>
            </w:r>
            <w:proofErr w:type="spellStart"/>
            <w:r>
              <w:rPr>
                <w:rFonts w:cs="Calibri"/>
              </w:rPr>
              <w:t>Bedřichovice</w:t>
            </w:r>
            <w:proofErr w:type="spellEnd"/>
            <w:r>
              <w:rPr>
                <w:rFonts w:cs="Calibri"/>
              </w:rPr>
              <w:t>“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2016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124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MMR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374726" w:rsidRPr="00B14D0E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70/30</w:t>
            </w:r>
          </w:p>
        </w:tc>
      </w:tr>
      <w:tr w:rsidR="00374726" w:rsidRPr="00B14D0E" w:rsidTr="00374726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rPr>
                <w:rFonts w:cs="Calibri"/>
              </w:rPr>
            </w:pPr>
            <w:r>
              <w:rPr>
                <w:rFonts w:cs="Calibri"/>
              </w:rPr>
              <w:t>„Dětské hřiště Hříškov“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2016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701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MMR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57/43</w:t>
            </w:r>
          </w:p>
        </w:tc>
      </w:tr>
      <w:tr w:rsidR="00374726" w:rsidRPr="00B14D0E" w:rsidTr="00374726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rPr>
                <w:rFonts w:cs="Calibri"/>
              </w:rPr>
            </w:pPr>
            <w:r>
              <w:rPr>
                <w:rFonts w:cs="Calibri"/>
              </w:rPr>
              <w:t>„Technika na údržbu zeleně“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2016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POV ÚK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74/26</w:t>
            </w:r>
          </w:p>
        </w:tc>
      </w:tr>
      <w:tr w:rsidR="00374726" w:rsidRPr="00B14D0E" w:rsidTr="00374726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rPr>
                <w:rFonts w:cs="Calibri"/>
              </w:rPr>
            </w:pPr>
            <w:r>
              <w:rPr>
                <w:rFonts w:cs="Calibri"/>
              </w:rPr>
              <w:t xml:space="preserve">„Topení sálu </w:t>
            </w:r>
            <w:proofErr w:type="gramStart"/>
            <w:r>
              <w:rPr>
                <w:rFonts w:cs="Calibri"/>
              </w:rPr>
              <w:t>čp.160</w:t>
            </w:r>
            <w:proofErr w:type="gramEnd"/>
            <w:r>
              <w:rPr>
                <w:rFonts w:cs="Calibri"/>
              </w:rPr>
              <w:t>“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2017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141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POV ÚK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55/45</w:t>
            </w:r>
          </w:p>
        </w:tc>
      </w:tr>
      <w:tr w:rsidR="00374726" w:rsidRPr="00B14D0E" w:rsidTr="007861CC">
        <w:trPr>
          <w:trHeight w:val="533"/>
          <w:jc w:val="center"/>
        </w:trPr>
        <w:tc>
          <w:tcPr>
            <w:tcW w:w="3952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rPr>
                <w:rFonts w:cs="Calibri"/>
              </w:rPr>
            </w:pPr>
            <w:r>
              <w:rPr>
                <w:rFonts w:cs="Calibri"/>
              </w:rPr>
              <w:t>„Hříškov-restaurování pomníku obětem 1.</w:t>
            </w:r>
          </w:p>
          <w:p w:rsidR="00374726" w:rsidRDefault="00374726" w:rsidP="00374726">
            <w:pPr>
              <w:rPr>
                <w:rFonts w:cs="Calibri"/>
              </w:rPr>
            </w:pPr>
            <w:proofErr w:type="spellStart"/>
            <w:proofErr w:type="gramStart"/>
            <w:r>
              <w:rPr>
                <w:rFonts w:cs="Calibri"/>
              </w:rPr>
              <w:t>sv.války</w:t>
            </w:r>
            <w:proofErr w:type="spellEnd"/>
            <w:proofErr w:type="gramEnd"/>
            <w:r>
              <w:rPr>
                <w:rFonts w:cs="Calibri"/>
              </w:rPr>
              <w:t xml:space="preserve">“-v </w:t>
            </w:r>
            <w:proofErr w:type="spellStart"/>
            <w:r>
              <w:rPr>
                <w:rFonts w:cs="Calibri"/>
              </w:rPr>
              <w:t>Bedřichovicích</w:t>
            </w:r>
            <w:proofErr w:type="spellEnd"/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2017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160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MOČR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374726" w:rsidRDefault="00374726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74/26</w:t>
            </w:r>
          </w:p>
        </w:tc>
      </w:tr>
    </w:tbl>
    <w:p w:rsidR="00B5604A" w:rsidRDefault="00B5604A" w:rsidP="005C5F99">
      <w:pPr>
        <w:rPr>
          <w:rFonts w:asciiTheme="minorHAnsi" w:hAnsiTheme="minorHAnsi" w:cs="Calibri"/>
          <w:b/>
          <w:i/>
          <w:u w:val="single"/>
        </w:rPr>
      </w:pPr>
    </w:p>
    <w:p w:rsidR="00B5604A" w:rsidRDefault="00B5604A" w:rsidP="005C5F99">
      <w:pPr>
        <w:rPr>
          <w:rFonts w:asciiTheme="minorHAnsi" w:hAnsiTheme="minorHAnsi" w:cs="Calibri"/>
          <w:b/>
          <w:i/>
          <w:u w:val="single"/>
        </w:rPr>
      </w:pPr>
    </w:p>
    <w:p w:rsidR="00B5604A" w:rsidRDefault="00B5604A" w:rsidP="005C5F99">
      <w:pPr>
        <w:rPr>
          <w:rFonts w:asciiTheme="minorHAnsi" w:hAnsiTheme="minorHAnsi" w:cs="Calibri"/>
          <w:b/>
          <w:i/>
          <w:u w:val="single"/>
        </w:rPr>
      </w:pPr>
    </w:p>
    <w:p w:rsidR="00B5604A" w:rsidRDefault="00B5604A" w:rsidP="005C5F99">
      <w:pPr>
        <w:rPr>
          <w:rFonts w:asciiTheme="minorHAnsi" w:hAnsiTheme="minorHAnsi" w:cs="Calibri"/>
          <w:b/>
          <w:i/>
          <w:u w:val="single"/>
        </w:rPr>
      </w:pPr>
    </w:p>
    <w:p w:rsidR="00B5604A" w:rsidRDefault="00B5604A" w:rsidP="005C5F99">
      <w:pPr>
        <w:rPr>
          <w:rFonts w:asciiTheme="minorHAnsi" w:hAnsiTheme="minorHAnsi" w:cs="Calibri"/>
          <w:b/>
          <w:i/>
          <w:u w:val="single"/>
        </w:rPr>
      </w:pPr>
    </w:p>
    <w:p w:rsidR="00B5604A" w:rsidRDefault="00B5604A" w:rsidP="005C5F99">
      <w:pPr>
        <w:rPr>
          <w:rFonts w:asciiTheme="minorHAnsi" w:hAnsiTheme="minorHAnsi" w:cs="Calibri"/>
          <w:b/>
          <w:i/>
          <w:u w:val="single"/>
        </w:rPr>
      </w:pPr>
    </w:p>
    <w:p w:rsidR="00B5604A" w:rsidRDefault="00B5604A" w:rsidP="005C5F99">
      <w:pPr>
        <w:rPr>
          <w:rFonts w:asciiTheme="minorHAnsi" w:hAnsiTheme="minorHAnsi" w:cs="Calibri"/>
          <w:b/>
          <w:i/>
          <w:u w:val="single"/>
        </w:rPr>
      </w:pPr>
    </w:p>
    <w:p w:rsidR="005C5F99" w:rsidRPr="004F7996" w:rsidRDefault="005C5F99" w:rsidP="005C5F99">
      <w:pPr>
        <w:rPr>
          <w:rFonts w:asciiTheme="minorHAnsi" w:hAnsiTheme="minorHAnsi" w:cs="Calibri"/>
          <w:b/>
          <w:i/>
          <w:u w:val="single"/>
        </w:rPr>
      </w:pPr>
      <w:r w:rsidRPr="004F7996">
        <w:rPr>
          <w:rFonts w:asciiTheme="minorHAnsi" w:hAnsiTheme="minorHAnsi" w:cs="Calibri"/>
          <w:b/>
          <w:i/>
          <w:u w:val="single"/>
        </w:rPr>
        <w:t>Přehled připravovaných projektů:</w:t>
      </w:r>
    </w:p>
    <w:tbl>
      <w:tblPr>
        <w:tblW w:w="10402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0"/>
        <w:gridCol w:w="1790"/>
        <w:gridCol w:w="1777"/>
        <w:gridCol w:w="1462"/>
        <w:gridCol w:w="1163"/>
      </w:tblGrid>
      <w:tr w:rsidR="005C5F99" w:rsidRPr="00A879CD" w:rsidTr="007861CC">
        <w:trPr>
          <w:trHeight w:val="865"/>
          <w:jc w:val="center"/>
        </w:trPr>
        <w:tc>
          <w:tcPr>
            <w:tcW w:w="4270" w:type="dxa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rPr>
                <w:rFonts w:cs="Calibri"/>
                <w:b/>
              </w:rPr>
            </w:pPr>
            <w:r w:rsidRPr="00A879CD">
              <w:rPr>
                <w:rFonts w:cs="Calibri"/>
                <w:b/>
              </w:rPr>
              <w:t>Název akce</w:t>
            </w:r>
          </w:p>
        </w:tc>
        <w:tc>
          <w:tcPr>
            <w:tcW w:w="17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C5F99" w:rsidRPr="00A879CD" w:rsidRDefault="005C5F99" w:rsidP="007861CC">
            <w:pPr>
              <w:rPr>
                <w:rFonts w:cs="Calibri"/>
                <w:b/>
              </w:rPr>
            </w:pPr>
            <w:r w:rsidRPr="00A879CD">
              <w:rPr>
                <w:rFonts w:cs="Calibri"/>
                <w:b/>
              </w:rPr>
              <w:t>Předpokládaná doba realizace</w:t>
            </w:r>
          </w:p>
        </w:tc>
        <w:tc>
          <w:tcPr>
            <w:tcW w:w="17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C5F99" w:rsidRPr="00A879CD" w:rsidRDefault="005C5F99" w:rsidP="007861CC">
            <w:pPr>
              <w:rPr>
                <w:rFonts w:cs="Calibri"/>
                <w:b/>
              </w:rPr>
            </w:pPr>
            <w:r w:rsidRPr="00A879CD">
              <w:rPr>
                <w:rFonts w:cs="Calibri"/>
                <w:b/>
              </w:rPr>
              <w:t>Předpokládané náklady (v tis. Kč včetně DPH)</w:t>
            </w:r>
          </w:p>
        </w:tc>
        <w:tc>
          <w:tcPr>
            <w:tcW w:w="140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5C5F99" w:rsidRPr="00A879CD" w:rsidRDefault="005C5F99" w:rsidP="007861CC">
            <w:pPr>
              <w:rPr>
                <w:rFonts w:cs="Calibri"/>
                <w:b/>
              </w:rPr>
            </w:pPr>
            <w:r w:rsidRPr="00A879CD">
              <w:rPr>
                <w:rFonts w:cs="Calibri"/>
                <w:b/>
              </w:rPr>
              <w:t xml:space="preserve">Způsob financování </w:t>
            </w:r>
          </w:p>
        </w:tc>
        <w:tc>
          <w:tcPr>
            <w:tcW w:w="11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C5F99" w:rsidRPr="00A879CD" w:rsidRDefault="005C5F99" w:rsidP="007861CC">
            <w:pPr>
              <w:rPr>
                <w:rFonts w:cs="Calibri"/>
                <w:b/>
              </w:rPr>
            </w:pPr>
            <w:r w:rsidRPr="00A879CD">
              <w:rPr>
                <w:rFonts w:cs="Calibri"/>
                <w:b/>
              </w:rPr>
              <w:t xml:space="preserve">Podpora/ </w:t>
            </w:r>
            <w:proofErr w:type="spellStart"/>
            <w:proofErr w:type="gramStart"/>
            <w:r w:rsidRPr="00A879CD">
              <w:rPr>
                <w:rFonts w:cs="Calibri"/>
                <w:b/>
              </w:rPr>
              <w:t>vl.zdroje</w:t>
            </w:r>
            <w:proofErr w:type="spellEnd"/>
            <w:proofErr w:type="gramEnd"/>
          </w:p>
        </w:tc>
      </w:tr>
      <w:tr w:rsidR="005C5F99" w:rsidRPr="00A879CD" w:rsidTr="007861CC">
        <w:trPr>
          <w:trHeight w:val="410"/>
          <w:jc w:val="center"/>
        </w:trPr>
        <w:tc>
          <w:tcPr>
            <w:tcW w:w="427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2575C7">
            <w:pPr>
              <w:rPr>
                <w:rFonts w:cs="Calibri"/>
              </w:rPr>
            </w:pPr>
            <w:r>
              <w:rPr>
                <w:color w:val="000000"/>
              </w:rPr>
              <w:t>Rekonstrukce budovy "sokolovny" včetně přístavby</w:t>
            </w:r>
            <w:r w:rsidR="002575C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 víceúčelový objekt pro sport a kulturu-multifunkční objekt</w:t>
            </w:r>
          </w:p>
        </w:tc>
        <w:tc>
          <w:tcPr>
            <w:tcW w:w="179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8D4D45">
            <w:pPr>
              <w:jc w:val="center"/>
              <w:rPr>
                <w:rFonts w:cs="Calibri"/>
              </w:rPr>
            </w:pPr>
            <w:r w:rsidRPr="00A879CD">
              <w:rPr>
                <w:rFonts w:cs="Calibri"/>
              </w:rPr>
              <w:t xml:space="preserve"> 201</w:t>
            </w:r>
            <w:r w:rsidR="005F5435">
              <w:rPr>
                <w:rFonts w:cs="Calibri"/>
              </w:rPr>
              <w:t>9</w:t>
            </w:r>
            <w:r>
              <w:rPr>
                <w:rFonts w:cs="Calibri"/>
              </w:rPr>
              <w:t>-20</w:t>
            </w:r>
            <w:r w:rsidR="005F5435">
              <w:rPr>
                <w:rFonts w:cs="Calibri"/>
              </w:rPr>
              <w:t>2</w:t>
            </w:r>
            <w:r w:rsidR="008D4D45">
              <w:rPr>
                <w:rFonts w:cs="Calibri"/>
              </w:rPr>
              <w:t>3</w:t>
            </w:r>
          </w:p>
        </w:tc>
        <w:tc>
          <w:tcPr>
            <w:tcW w:w="177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14 </w:t>
            </w:r>
            <w:r w:rsidRPr="00A879CD">
              <w:rPr>
                <w:rFonts w:cs="Calibri"/>
              </w:rPr>
              <w:t>000</w:t>
            </w:r>
          </w:p>
        </w:tc>
        <w:tc>
          <w:tcPr>
            <w:tcW w:w="1402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A879CD" w:rsidRDefault="005F5435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Vlastní zdroje</w:t>
            </w:r>
          </w:p>
        </w:tc>
        <w:tc>
          <w:tcPr>
            <w:tcW w:w="116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A879CD" w:rsidRDefault="005F5435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0/100</w:t>
            </w:r>
          </w:p>
        </w:tc>
      </w:tr>
      <w:tr w:rsidR="005C5F99" w:rsidRPr="00A879CD" w:rsidTr="007861CC">
        <w:trPr>
          <w:trHeight w:val="410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rPr>
                <w:rFonts w:cs="Calibri"/>
              </w:rPr>
            </w:pPr>
            <w:r>
              <w:rPr>
                <w:color w:val="000000"/>
              </w:rPr>
              <w:t xml:space="preserve">Bezdrátový rozhlas včetně ústředny pro obce </w:t>
            </w:r>
            <w:proofErr w:type="gramStart"/>
            <w:r>
              <w:rPr>
                <w:color w:val="000000"/>
              </w:rPr>
              <w:t>Hříškov,</w:t>
            </w:r>
            <w:proofErr w:type="spellStart"/>
            <w:r>
              <w:rPr>
                <w:color w:val="000000"/>
              </w:rPr>
              <w:t>Bedřichovice</w:t>
            </w:r>
            <w:proofErr w:type="spellEnd"/>
            <w:proofErr w:type="gram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Hvížďalka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5F543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  <w:r w:rsidR="005F5435">
              <w:rPr>
                <w:rFonts w:cs="Calibri"/>
              </w:rPr>
              <w:t>20</w:t>
            </w:r>
            <w:r>
              <w:rPr>
                <w:rFonts w:cs="Calibri"/>
              </w:rPr>
              <w:t>-20</w:t>
            </w:r>
            <w:r w:rsidR="005F5435">
              <w:rPr>
                <w:rFonts w:cs="Calibri"/>
              </w:rPr>
              <w:t>22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F5435" w:rsidP="005F543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A879CD" w:rsidRDefault="005F5435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Hledáme </w:t>
            </w:r>
            <w:proofErr w:type="spellStart"/>
            <w:r>
              <w:rPr>
                <w:rFonts w:cs="Calibri"/>
              </w:rPr>
              <w:t>dotač.titul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A879CD" w:rsidRDefault="005F5435" w:rsidP="005F543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  <w:r w:rsidR="005C5F99">
              <w:rPr>
                <w:rFonts w:cs="Calibri"/>
              </w:rPr>
              <w:t>/</w:t>
            </w:r>
            <w:r>
              <w:rPr>
                <w:rFonts w:cs="Calibri"/>
              </w:rPr>
              <w:t>50</w:t>
            </w:r>
          </w:p>
        </w:tc>
      </w:tr>
      <w:tr w:rsidR="005C5F99" w:rsidRPr="00A879CD" w:rsidTr="007861CC">
        <w:trPr>
          <w:trHeight w:val="410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rPr>
                <w:rFonts w:cs="Calibri"/>
              </w:rPr>
            </w:pPr>
            <w:r>
              <w:rPr>
                <w:color w:val="000000"/>
              </w:rPr>
              <w:t>Opravy budovy obecního úřadu-vnitřní,(</w:t>
            </w:r>
            <w:proofErr w:type="gramStart"/>
            <w:r>
              <w:rPr>
                <w:color w:val="000000"/>
              </w:rPr>
              <w:t>podlahy</w:t>
            </w:r>
            <w:proofErr w:type="gramEnd"/>
            <w:r>
              <w:rPr>
                <w:color w:val="000000"/>
              </w:rPr>
              <w:t>,</w:t>
            </w:r>
            <w:proofErr w:type="gramStart"/>
            <w:r w:rsidR="008D4D45">
              <w:rPr>
                <w:color w:val="000000"/>
              </w:rPr>
              <w:t>krytiny</w:t>
            </w:r>
            <w:proofErr w:type="gramEnd"/>
            <w:r w:rsidR="008D4D45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podhledy,osvětlení,výmalba)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2575C7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</w:t>
            </w:r>
            <w:r w:rsidR="008D4D45">
              <w:rPr>
                <w:rFonts w:cs="Calibri"/>
              </w:rPr>
              <w:t>8</w:t>
            </w:r>
            <w:r>
              <w:rPr>
                <w:rFonts w:cs="Calibri"/>
              </w:rPr>
              <w:t>-20</w:t>
            </w:r>
            <w:r w:rsidR="008D4D45">
              <w:rPr>
                <w:rFonts w:cs="Calibri"/>
              </w:rPr>
              <w:t>2</w:t>
            </w:r>
            <w:r w:rsidR="002575C7">
              <w:rPr>
                <w:rFonts w:cs="Calibri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POV ÚK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A879CD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60/40</w:t>
            </w:r>
          </w:p>
        </w:tc>
      </w:tr>
      <w:tr w:rsidR="005C5F99" w:rsidRPr="00A879CD" w:rsidTr="007861CC">
        <w:trPr>
          <w:trHeight w:val="410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8D4D45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Oprava budovy OÚ-(vnější-omítky do </w:t>
            </w:r>
            <w:proofErr w:type="gramStart"/>
            <w:r>
              <w:rPr>
                <w:rFonts w:cs="Calibri"/>
              </w:rPr>
              <w:t>dvora,opravy</w:t>
            </w:r>
            <w:proofErr w:type="gramEnd"/>
            <w:r>
              <w:rPr>
                <w:rFonts w:cs="Calibri"/>
              </w:rPr>
              <w:t xml:space="preserve"> střecha)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</w:t>
            </w:r>
            <w:r w:rsidR="008D4D45">
              <w:rPr>
                <w:rFonts w:cs="Calibri"/>
              </w:rPr>
              <w:t>9</w:t>
            </w:r>
            <w:r>
              <w:rPr>
                <w:rFonts w:cs="Calibri"/>
              </w:rPr>
              <w:t>-20</w:t>
            </w:r>
            <w:r w:rsidR="008D4D45">
              <w:rPr>
                <w:rFonts w:cs="Calibri"/>
              </w:rPr>
              <w:t>23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8D4D45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3C7B4C" w:rsidRDefault="008D4D45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POV ÚK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70/30</w:t>
            </w:r>
          </w:p>
        </w:tc>
      </w:tr>
      <w:tr w:rsidR="002575C7" w:rsidRPr="00A879CD" w:rsidTr="007861CC">
        <w:trPr>
          <w:trHeight w:val="410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5C7" w:rsidRDefault="002575C7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Oprava kaple </w:t>
            </w:r>
            <w:proofErr w:type="gramStart"/>
            <w:r>
              <w:rPr>
                <w:rFonts w:cs="Calibri"/>
              </w:rPr>
              <w:t>Hříškov-střecha</w:t>
            </w:r>
            <w:proofErr w:type="gramEnd"/>
            <w:r>
              <w:rPr>
                <w:rFonts w:cs="Calibri"/>
              </w:rPr>
              <w:t>,</w:t>
            </w:r>
            <w:proofErr w:type="gramStart"/>
            <w:r>
              <w:rPr>
                <w:rFonts w:cs="Calibri"/>
              </w:rPr>
              <w:t>omítky</w:t>
            </w:r>
            <w:proofErr w:type="gramEnd"/>
            <w:r>
              <w:rPr>
                <w:rFonts w:cs="Calibri"/>
              </w:rPr>
              <w:t>,drenáž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5C7" w:rsidRDefault="002575C7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5C7" w:rsidRDefault="002575C7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5C7" w:rsidRDefault="002575C7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Vlastní zdroje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2575C7" w:rsidRDefault="002575C7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0/100</w:t>
            </w:r>
          </w:p>
        </w:tc>
      </w:tr>
      <w:tr w:rsidR="002575C7" w:rsidRPr="00A879CD" w:rsidTr="007861CC">
        <w:trPr>
          <w:trHeight w:val="410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5C7" w:rsidRDefault="002575C7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Kaple </w:t>
            </w:r>
            <w:proofErr w:type="spellStart"/>
            <w:proofErr w:type="gramStart"/>
            <w:r>
              <w:rPr>
                <w:rFonts w:cs="Calibri"/>
              </w:rPr>
              <w:t>interier</w:t>
            </w:r>
            <w:proofErr w:type="spellEnd"/>
            <w:r>
              <w:rPr>
                <w:rFonts w:cs="Calibri"/>
              </w:rPr>
              <w:t>-výmalby,restaurátorské</w:t>
            </w:r>
            <w:proofErr w:type="gramEnd"/>
            <w:r>
              <w:rPr>
                <w:rFonts w:cs="Calibri"/>
              </w:rPr>
              <w:t xml:space="preserve"> práce vybavení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5C7" w:rsidRDefault="002575C7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2019-2022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75C7" w:rsidRDefault="002575C7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75C7" w:rsidRDefault="002575C7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Vlastní zdroje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2575C7" w:rsidRDefault="002575C7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0/100</w:t>
            </w:r>
          </w:p>
        </w:tc>
      </w:tr>
      <w:tr w:rsidR="005C5F99" w:rsidRPr="00A879CD" w:rsidTr="007861CC">
        <w:trPr>
          <w:trHeight w:val="410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7861CC">
            <w:pPr>
              <w:rPr>
                <w:rFonts w:cs="Calibri"/>
              </w:rPr>
            </w:pPr>
            <w:r>
              <w:rPr>
                <w:color w:val="000000"/>
              </w:rPr>
              <w:t>oprava hřbitovní zdi-3stěny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  <w:r w:rsidR="008D4D45">
              <w:rPr>
                <w:rFonts w:cs="Calibri"/>
              </w:rPr>
              <w:t>20-2021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8D4D45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="005C5F99">
              <w:rPr>
                <w:rFonts w:cs="Calibri"/>
              </w:rPr>
              <w:t>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3C7B4C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POV ÚK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60/40</w:t>
            </w:r>
          </w:p>
        </w:tc>
      </w:tr>
      <w:tr w:rsidR="005C5F99" w:rsidRPr="00A879CD" w:rsidTr="007861CC">
        <w:trPr>
          <w:trHeight w:val="410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7861CC">
            <w:pPr>
              <w:rPr>
                <w:rFonts w:cs="Calibri"/>
              </w:rPr>
            </w:pPr>
            <w:r>
              <w:rPr>
                <w:color w:val="000000"/>
              </w:rPr>
              <w:t>péče o veřejnou zeleň + výsadba nové aleje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2019</w:t>
            </w:r>
            <w:r w:rsidR="008D4D45">
              <w:rPr>
                <w:rFonts w:cs="Calibri"/>
              </w:rPr>
              <w:t>-2023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3C7B4C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OP ŽP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DC6C04" w:rsidRDefault="005C5F99" w:rsidP="007861CC">
            <w:pPr>
              <w:jc w:val="center"/>
              <w:rPr>
                <w:rFonts w:cs="Calibri"/>
              </w:rPr>
            </w:pPr>
            <w:r w:rsidRPr="00DC6C04">
              <w:rPr>
                <w:rFonts w:cs="Calibri"/>
              </w:rPr>
              <w:t>90/10</w:t>
            </w:r>
          </w:p>
        </w:tc>
      </w:tr>
      <w:tr w:rsidR="005C5F99" w:rsidRPr="00A879CD" w:rsidTr="007861CC">
        <w:trPr>
          <w:trHeight w:val="552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7861CC">
            <w:pPr>
              <w:rPr>
                <w:rFonts w:cs="Calibri"/>
              </w:rPr>
            </w:pPr>
            <w:r>
              <w:rPr>
                <w:rFonts w:cs="Calibri"/>
              </w:rPr>
              <w:t xml:space="preserve">Veřejné </w:t>
            </w:r>
            <w:proofErr w:type="gramStart"/>
            <w:r>
              <w:rPr>
                <w:rFonts w:cs="Calibri"/>
              </w:rPr>
              <w:t xml:space="preserve">osvětlení </w:t>
            </w:r>
            <w:r w:rsidR="002575C7">
              <w:rPr>
                <w:rFonts w:cs="Calibri"/>
              </w:rPr>
              <w:t>–</w:t>
            </w:r>
            <w:r>
              <w:rPr>
                <w:rFonts w:cs="Calibri"/>
              </w:rPr>
              <w:t>rekonstrukce</w:t>
            </w:r>
            <w:proofErr w:type="gramEnd"/>
            <w:r w:rsidR="002575C7">
              <w:rPr>
                <w:rFonts w:cs="Calibri"/>
              </w:rPr>
              <w:t xml:space="preserve"> a nová výstavba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5C5F99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</w:t>
            </w:r>
            <w:r w:rsidR="008D4D45">
              <w:rPr>
                <w:rFonts w:cs="Calibri"/>
              </w:rPr>
              <w:t>9</w:t>
            </w:r>
            <w:r>
              <w:rPr>
                <w:rFonts w:cs="Calibri"/>
              </w:rPr>
              <w:t>-20</w:t>
            </w:r>
            <w:r w:rsidR="008D4D45">
              <w:rPr>
                <w:rFonts w:cs="Calibri"/>
              </w:rPr>
              <w:t>23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F99" w:rsidRPr="003C7B4C" w:rsidRDefault="008D4D45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5C5F99">
              <w:rPr>
                <w:rFonts w:cs="Calibri"/>
              </w:rPr>
              <w:t>3</w:t>
            </w:r>
            <w:r>
              <w:rPr>
                <w:rFonts w:cs="Calibri"/>
              </w:rPr>
              <w:t>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5F99" w:rsidRPr="003C7B4C" w:rsidRDefault="008D4D45" w:rsidP="007861CC">
            <w:pPr>
              <w:jc w:val="center"/>
              <w:rPr>
                <w:rFonts w:cs="Calibri"/>
              </w:rPr>
            </w:pPr>
            <w:proofErr w:type="gramStart"/>
            <w:r>
              <w:rPr>
                <w:rFonts w:cs="Calibri"/>
              </w:rPr>
              <w:t>Min.průmyslu</w:t>
            </w:r>
            <w:proofErr w:type="gram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5C5F99" w:rsidRPr="003C7B4C" w:rsidRDefault="008D4D45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50/50</w:t>
            </w:r>
          </w:p>
        </w:tc>
      </w:tr>
      <w:tr w:rsidR="005C5F99" w:rsidRPr="00A879CD" w:rsidTr="007861CC">
        <w:trPr>
          <w:trHeight w:val="709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F99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Nové chodníky v obci Hříškov podél </w:t>
            </w:r>
            <w:proofErr w:type="spellStart"/>
            <w:r>
              <w:rPr>
                <w:rFonts w:cs="Calibri"/>
              </w:rPr>
              <w:t>komunik</w:t>
            </w:r>
            <w:proofErr w:type="spellEnd"/>
            <w:r>
              <w:rPr>
                <w:rFonts w:cs="Calibri"/>
              </w:rPr>
              <w:t>.</w:t>
            </w:r>
          </w:p>
          <w:p w:rsidR="00315040" w:rsidRDefault="00315040" w:rsidP="00315040">
            <w:pPr>
              <w:jc w:val="center"/>
              <w:rPr>
                <w:color w:val="000000"/>
              </w:rPr>
            </w:pPr>
            <w:r>
              <w:rPr>
                <w:rFonts w:cs="Calibri"/>
              </w:rPr>
              <w:t>a „ke studánce“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F99" w:rsidRDefault="005C5F99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</w:t>
            </w:r>
            <w:r w:rsidR="008D4D45">
              <w:rPr>
                <w:rFonts w:cs="Calibri"/>
              </w:rPr>
              <w:t>8</w:t>
            </w:r>
            <w:r>
              <w:rPr>
                <w:rFonts w:cs="Calibri"/>
              </w:rPr>
              <w:t>-20</w:t>
            </w:r>
            <w:r w:rsidR="008D4D45">
              <w:rPr>
                <w:rFonts w:cs="Calibri"/>
              </w:rPr>
              <w:t>2</w:t>
            </w:r>
            <w:r w:rsidR="00546212">
              <w:rPr>
                <w:rFonts w:cs="Calibri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F99" w:rsidRDefault="008D4D45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5C5F99">
              <w:rPr>
                <w:rFonts w:cs="Calibri"/>
              </w:rPr>
              <w:t>000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5F99" w:rsidRDefault="008D4D45" w:rsidP="008D4D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MMR ČR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:rsidR="005C5F99" w:rsidRDefault="008D4D45" w:rsidP="008D4D45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50/50</w:t>
            </w:r>
          </w:p>
        </w:tc>
      </w:tr>
      <w:tr w:rsidR="005C5F99" w:rsidRPr="00A879CD" w:rsidTr="00302A0E">
        <w:trPr>
          <w:trHeight w:val="779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F99" w:rsidRDefault="005C5F99" w:rsidP="00302A0E">
            <w:pPr>
              <w:jc w:val="center"/>
              <w:rPr>
                <w:color w:val="000000"/>
              </w:rPr>
            </w:pPr>
            <w:r>
              <w:rPr>
                <w:rFonts w:cs="Calibri"/>
              </w:rPr>
              <w:t>Rekonstrukce chodníků a veřejného prostranství v obci Hříškov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F99" w:rsidRDefault="005C5F99" w:rsidP="0054621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</w:t>
            </w:r>
            <w:r w:rsidR="00546212">
              <w:rPr>
                <w:rFonts w:cs="Calibri"/>
              </w:rPr>
              <w:t>8</w:t>
            </w:r>
            <w:r>
              <w:rPr>
                <w:rFonts w:cs="Calibri"/>
              </w:rPr>
              <w:t>-20</w:t>
            </w:r>
            <w:r w:rsidR="00546212">
              <w:rPr>
                <w:rFonts w:cs="Calibri"/>
              </w:rPr>
              <w:t>22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5F99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5F99" w:rsidRDefault="005C5F99" w:rsidP="007861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POV ÚK</w:t>
            </w:r>
          </w:p>
          <w:p w:rsidR="00546212" w:rsidRDefault="00546212" w:rsidP="007861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MMR ČR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:rsidR="005C5F99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60/40</w:t>
            </w:r>
          </w:p>
        </w:tc>
      </w:tr>
      <w:tr w:rsidR="00546212" w:rsidRPr="00A879CD" w:rsidTr="007861CC">
        <w:trPr>
          <w:trHeight w:val="552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212" w:rsidRDefault="00546212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Opravy </w:t>
            </w:r>
            <w:proofErr w:type="gramStart"/>
            <w:r>
              <w:rPr>
                <w:rFonts w:cs="Calibri"/>
              </w:rPr>
              <w:t>čp.160</w:t>
            </w:r>
            <w:proofErr w:type="gramEnd"/>
            <w:r>
              <w:rPr>
                <w:rFonts w:cs="Calibri"/>
              </w:rPr>
              <w:t xml:space="preserve"> (omítky,střecha….)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212" w:rsidRDefault="00546212" w:rsidP="0054621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2018-2022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212" w:rsidRDefault="00546212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212" w:rsidRDefault="00546212" w:rsidP="007861CC">
            <w:pPr>
              <w:jc w:val="center"/>
              <w:rPr>
                <w:color w:val="000000"/>
              </w:rPr>
            </w:pPr>
            <w:r>
              <w:rPr>
                <w:rFonts w:cs="Calibri"/>
              </w:rPr>
              <w:t xml:space="preserve">Hledáme </w:t>
            </w:r>
            <w:proofErr w:type="spellStart"/>
            <w:r>
              <w:rPr>
                <w:rFonts w:cs="Calibri"/>
              </w:rPr>
              <w:t>dotač.titul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:rsidR="00546212" w:rsidRDefault="00546212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0/100</w:t>
            </w:r>
          </w:p>
        </w:tc>
      </w:tr>
      <w:tr w:rsidR="00302A0E" w:rsidRPr="00A879CD" w:rsidTr="007861CC">
        <w:trPr>
          <w:trHeight w:val="552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A0E" w:rsidRDefault="00302A0E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Sběrný dvůr, sběrné místo Hříškov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A0E" w:rsidRDefault="00302A0E" w:rsidP="0054621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2019-2022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A0E" w:rsidRDefault="00302A0E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2A0E" w:rsidRDefault="00302A0E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MMR ČR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:rsidR="00302A0E" w:rsidRDefault="00302A0E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50/50</w:t>
            </w:r>
          </w:p>
        </w:tc>
      </w:tr>
      <w:tr w:rsidR="00546212" w:rsidRPr="00A879CD" w:rsidTr="00302A0E">
        <w:trPr>
          <w:trHeight w:val="615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A0E" w:rsidRDefault="00546212" w:rsidP="00302A0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Opravy kanalizace stávající</w:t>
            </w:r>
          </w:p>
          <w:p w:rsidR="00302A0E" w:rsidRDefault="00302A0E" w:rsidP="00302A0E">
            <w:pPr>
              <w:jc w:val="center"/>
              <w:rPr>
                <w:rFonts w:cs="Calibri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212" w:rsidRDefault="00546212" w:rsidP="0054621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2018-2023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212" w:rsidRDefault="00546212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212" w:rsidRDefault="00546212" w:rsidP="0054621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Vlastní zdroje</w:t>
            </w:r>
          </w:p>
          <w:p w:rsidR="00546212" w:rsidRDefault="00546212" w:rsidP="007861CC">
            <w:pPr>
              <w:jc w:val="center"/>
              <w:rPr>
                <w:color w:val="00000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:rsidR="00546212" w:rsidRDefault="00546212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0/100</w:t>
            </w:r>
          </w:p>
        </w:tc>
      </w:tr>
      <w:tr w:rsidR="00546212" w:rsidRPr="00A879CD" w:rsidTr="007861CC">
        <w:trPr>
          <w:trHeight w:val="552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212" w:rsidRDefault="00546212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>Oprava opěrné zdi-taras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212" w:rsidRDefault="00546212" w:rsidP="0054621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2019-2021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6212" w:rsidRDefault="00546212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212" w:rsidRDefault="00546212" w:rsidP="007861CC">
            <w:pPr>
              <w:jc w:val="center"/>
              <w:rPr>
                <w:color w:val="000000"/>
              </w:rPr>
            </w:pPr>
            <w:r>
              <w:rPr>
                <w:rFonts w:cs="Calibri"/>
              </w:rPr>
              <w:t xml:space="preserve">Hledáme </w:t>
            </w:r>
            <w:proofErr w:type="spellStart"/>
            <w:r>
              <w:rPr>
                <w:rFonts w:cs="Calibri"/>
              </w:rPr>
              <w:t>dotač.titul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:rsidR="00546212" w:rsidRDefault="00546212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60/40</w:t>
            </w:r>
          </w:p>
        </w:tc>
      </w:tr>
      <w:tr w:rsidR="002575C7" w:rsidRPr="00A879CD" w:rsidTr="007861CC">
        <w:trPr>
          <w:trHeight w:val="552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75C7" w:rsidRDefault="00315040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Oprava oplocení Hříškov pomník padlým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75C7" w:rsidRDefault="00315040" w:rsidP="0054621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2019-2020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75C7" w:rsidRDefault="00315040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75C7" w:rsidRDefault="00315040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MO válečné hroby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:rsidR="002575C7" w:rsidRDefault="00315040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75/25</w:t>
            </w:r>
          </w:p>
        </w:tc>
      </w:tr>
      <w:tr w:rsidR="005C5F99" w:rsidRPr="00A879CD" w:rsidTr="007861CC">
        <w:trPr>
          <w:trHeight w:val="552"/>
          <w:jc w:val="center"/>
        </w:trPr>
        <w:tc>
          <w:tcPr>
            <w:tcW w:w="427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</w:tcPr>
          <w:p w:rsidR="005C5F99" w:rsidRDefault="005C5F99" w:rsidP="007861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Odkanalizování obce </w:t>
            </w:r>
            <w:proofErr w:type="gramStart"/>
            <w:r>
              <w:rPr>
                <w:color w:val="000000"/>
              </w:rPr>
              <w:t>Hříškov(splašková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kanal</w:t>
            </w:r>
            <w:proofErr w:type="spellEnd"/>
            <w:r>
              <w:rPr>
                <w:color w:val="000000"/>
              </w:rPr>
              <w:t>.) + ČOV</w:t>
            </w:r>
          </w:p>
          <w:p w:rsidR="005C5F99" w:rsidRDefault="00302A0E" w:rsidP="007861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Nebo malé domovní čistírny odpadních vod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</w:tcPr>
          <w:p w:rsidR="005C5F99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201</w:t>
            </w:r>
            <w:r w:rsidR="00302A0E">
              <w:rPr>
                <w:rFonts w:cs="Calibri"/>
              </w:rPr>
              <w:t>9</w:t>
            </w:r>
            <w:r>
              <w:rPr>
                <w:rFonts w:cs="Calibri"/>
              </w:rPr>
              <w:t>-20</w:t>
            </w:r>
            <w:r w:rsidR="00302A0E">
              <w:rPr>
                <w:rFonts w:cs="Calibri"/>
              </w:rPr>
              <w:t>23</w:t>
            </w:r>
          </w:p>
          <w:p w:rsidR="005C5F99" w:rsidRDefault="005C5F99" w:rsidP="007861CC">
            <w:pPr>
              <w:jc w:val="center"/>
              <w:rPr>
                <w:rFonts w:cs="Calibri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</w:tcPr>
          <w:p w:rsidR="005C5F99" w:rsidRDefault="005C5F99" w:rsidP="007861C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33000</w:t>
            </w:r>
          </w:p>
          <w:p w:rsidR="005C5F99" w:rsidRDefault="005C5F99" w:rsidP="007861CC">
            <w:pPr>
              <w:jc w:val="center"/>
              <w:rPr>
                <w:rFonts w:cs="Calibri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</w:tcPr>
          <w:p w:rsidR="005C5F99" w:rsidRDefault="00302A0E" w:rsidP="00302A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OP ŽP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:rsidR="005C5F99" w:rsidRDefault="00302A0E" w:rsidP="00302A0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70</w:t>
            </w:r>
            <w:r w:rsidR="005C5F99">
              <w:rPr>
                <w:rFonts w:cs="Calibri"/>
              </w:rPr>
              <w:t>/</w:t>
            </w:r>
            <w:r>
              <w:rPr>
                <w:rFonts w:cs="Calibri"/>
              </w:rPr>
              <w:t>30</w:t>
            </w:r>
          </w:p>
        </w:tc>
      </w:tr>
    </w:tbl>
    <w:p w:rsidR="005C5F99" w:rsidRDefault="005C5F99" w:rsidP="005C5F99"/>
    <w:p w:rsidR="005C5F99" w:rsidRPr="00C66B0D" w:rsidRDefault="005C5F99" w:rsidP="005C5F99"/>
    <w:p w:rsidR="005C5F99" w:rsidRPr="00315040" w:rsidRDefault="004821DD" w:rsidP="00315040">
      <w:pPr>
        <w:spacing w:after="0" w:line="240" w:lineRule="auto"/>
        <w:rPr>
          <w:rFonts w:asciiTheme="minorHAnsi" w:hAnsiTheme="minorHAnsi"/>
          <w:u w:val="single"/>
        </w:rPr>
      </w:pPr>
      <w:r w:rsidRPr="00315040">
        <w:rPr>
          <w:rFonts w:asciiTheme="minorHAnsi" w:hAnsiTheme="minorHAnsi"/>
          <w:u w:val="single"/>
        </w:rPr>
        <w:t>Schváleno Zastupitelstvem obce Hříškov na zasedá</w:t>
      </w:r>
      <w:r w:rsidR="00315040" w:rsidRPr="00315040">
        <w:rPr>
          <w:rFonts w:asciiTheme="minorHAnsi" w:hAnsiTheme="minorHAnsi"/>
          <w:u w:val="single"/>
        </w:rPr>
        <w:t>ní dne 13. 11. 2017, Usnesení č.  280/2017</w:t>
      </w:r>
    </w:p>
    <w:p w:rsidR="004821DD" w:rsidRPr="00315040" w:rsidRDefault="004821DD" w:rsidP="004821DD">
      <w:pPr>
        <w:jc w:val="both"/>
        <w:rPr>
          <w:rFonts w:asciiTheme="minorHAnsi" w:hAnsiTheme="minorHAnsi"/>
        </w:rPr>
      </w:pPr>
    </w:p>
    <w:p w:rsidR="004821DD" w:rsidRDefault="004821DD" w:rsidP="004821DD">
      <w:pPr>
        <w:jc w:val="both"/>
      </w:pPr>
    </w:p>
    <w:p w:rsidR="004821DD" w:rsidRDefault="004821DD" w:rsidP="004821DD">
      <w:pPr>
        <w:jc w:val="both"/>
      </w:pPr>
      <w:r>
        <w:t>Starostka obce:</w:t>
      </w:r>
      <w:r>
        <w:tab/>
      </w:r>
      <w:r>
        <w:tab/>
      </w:r>
      <w:r>
        <w:tab/>
      </w:r>
      <w:r>
        <w:tab/>
      </w:r>
      <w:r>
        <w:tab/>
      </w:r>
      <w:r>
        <w:tab/>
        <w:t>Místostarosta obce:</w:t>
      </w:r>
    </w:p>
    <w:p w:rsidR="004821DD" w:rsidRDefault="004821DD" w:rsidP="004821DD">
      <w:pPr>
        <w:jc w:val="both"/>
      </w:pPr>
    </w:p>
    <w:p w:rsidR="004821DD" w:rsidRPr="00442C6F" w:rsidRDefault="004821DD" w:rsidP="004821DD">
      <w:pPr>
        <w:jc w:val="both"/>
      </w:pPr>
      <w:r>
        <w:t>Ing. Eliška Štěpánová</w:t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</w:t>
      </w:r>
      <w:r>
        <w:tab/>
        <w:t>Libor Plecháč</w:t>
      </w:r>
    </w:p>
    <w:p w:rsidR="004821DD" w:rsidRPr="006534FF" w:rsidRDefault="004821DD" w:rsidP="004821DD">
      <w:pPr>
        <w:rPr>
          <w:b/>
          <w:sz w:val="32"/>
          <w:szCs w:val="32"/>
        </w:rPr>
      </w:pPr>
    </w:p>
    <w:p w:rsidR="004821DD" w:rsidRDefault="004821DD" w:rsidP="005C5F99">
      <w:pPr>
        <w:rPr>
          <w:rFonts w:ascii="Times New Roman" w:hAnsi="Times New Roman"/>
          <w:sz w:val="20"/>
          <w:szCs w:val="20"/>
          <w:u w:val="single"/>
        </w:rPr>
      </w:pPr>
    </w:p>
    <w:p w:rsidR="005C5F99" w:rsidRDefault="005C5F99" w:rsidP="005C5F99">
      <w:pPr>
        <w:rPr>
          <w:rFonts w:ascii="Times New Roman" w:hAnsi="Times New Roman"/>
          <w:sz w:val="24"/>
          <w:szCs w:val="24"/>
        </w:rPr>
      </w:pPr>
    </w:p>
    <w:p w:rsidR="005C5F99" w:rsidRPr="00176851" w:rsidRDefault="005C5F99" w:rsidP="005C5F99">
      <w:pPr>
        <w:rPr>
          <w:rFonts w:ascii="Times New Roman" w:hAnsi="Times New Roman"/>
          <w:sz w:val="24"/>
          <w:szCs w:val="24"/>
        </w:rPr>
      </w:pPr>
    </w:p>
    <w:p w:rsidR="005C5F99" w:rsidRDefault="005C5F99" w:rsidP="005C5F99">
      <w:pPr>
        <w:rPr>
          <w:sz w:val="48"/>
          <w:szCs w:val="48"/>
        </w:rPr>
      </w:pPr>
    </w:p>
    <w:p w:rsidR="005C5F99" w:rsidRDefault="005C5F99" w:rsidP="005C5F99">
      <w:pPr>
        <w:rPr>
          <w:sz w:val="48"/>
          <w:szCs w:val="48"/>
        </w:rPr>
      </w:pPr>
    </w:p>
    <w:p w:rsidR="005C5F99" w:rsidRDefault="005C5F99" w:rsidP="005C5F99">
      <w:pPr>
        <w:rPr>
          <w:sz w:val="48"/>
          <w:szCs w:val="48"/>
        </w:rPr>
      </w:pPr>
    </w:p>
    <w:p w:rsidR="005C5F99" w:rsidRDefault="005C5F99" w:rsidP="005C5F99">
      <w:pPr>
        <w:rPr>
          <w:sz w:val="48"/>
          <w:szCs w:val="48"/>
        </w:rPr>
      </w:pPr>
    </w:p>
    <w:p w:rsidR="005C5F99" w:rsidRDefault="005C5F99" w:rsidP="005C5F99">
      <w:pPr>
        <w:rPr>
          <w:sz w:val="48"/>
          <w:szCs w:val="48"/>
        </w:rPr>
      </w:pPr>
    </w:p>
    <w:p w:rsidR="005C5F99" w:rsidRDefault="005C5F99" w:rsidP="005C5F99">
      <w:pPr>
        <w:rPr>
          <w:sz w:val="48"/>
          <w:szCs w:val="48"/>
        </w:rPr>
      </w:pPr>
    </w:p>
    <w:p w:rsidR="005C5F99" w:rsidRDefault="005C5F99" w:rsidP="005C5F99">
      <w:pPr>
        <w:rPr>
          <w:sz w:val="48"/>
          <w:szCs w:val="48"/>
        </w:rPr>
      </w:pPr>
    </w:p>
    <w:p w:rsidR="005C5F99" w:rsidRDefault="005C5F99" w:rsidP="005C5F99"/>
    <w:p w:rsidR="009221BC" w:rsidRDefault="009221BC"/>
    <w:sectPr w:rsidR="009221BC" w:rsidSect="00922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44457"/>
    <w:multiLevelType w:val="hybridMultilevel"/>
    <w:tmpl w:val="A1000E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3B7B84"/>
    <w:multiLevelType w:val="hybridMultilevel"/>
    <w:tmpl w:val="901E3D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683C2A"/>
    <w:multiLevelType w:val="hybridMultilevel"/>
    <w:tmpl w:val="AFE6A8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302F42"/>
    <w:multiLevelType w:val="hybridMultilevel"/>
    <w:tmpl w:val="5C34CD7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500F"/>
    <w:rsid w:val="000227EE"/>
    <w:rsid w:val="000A7F96"/>
    <w:rsid w:val="000C4D27"/>
    <w:rsid w:val="000C5B48"/>
    <w:rsid w:val="00186AE6"/>
    <w:rsid w:val="001955AE"/>
    <w:rsid w:val="001C377C"/>
    <w:rsid w:val="001E3CDC"/>
    <w:rsid w:val="002575C7"/>
    <w:rsid w:val="002E1C31"/>
    <w:rsid w:val="00302A0E"/>
    <w:rsid w:val="00315040"/>
    <w:rsid w:val="00317586"/>
    <w:rsid w:val="00374726"/>
    <w:rsid w:val="003A59D4"/>
    <w:rsid w:val="003C4574"/>
    <w:rsid w:val="003E4461"/>
    <w:rsid w:val="003E6753"/>
    <w:rsid w:val="0047500F"/>
    <w:rsid w:val="004821DD"/>
    <w:rsid w:val="004868DC"/>
    <w:rsid w:val="004C720A"/>
    <w:rsid w:val="00546212"/>
    <w:rsid w:val="00577AAC"/>
    <w:rsid w:val="005C0AAD"/>
    <w:rsid w:val="005C5429"/>
    <w:rsid w:val="005C5F99"/>
    <w:rsid w:val="005E6360"/>
    <w:rsid w:val="005F5435"/>
    <w:rsid w:val="005F7630"/>
    <w:rsid w:val="00620390"/>
    <w:rsid w:val="006C4BC7"/>
    <w:rsid w:val="00703927"/>
    <w:rsid w:val="00707D8C"/>
    <w:rsid w:val="00714F0E"/>
    <w:rsid w:val="00760E10"/>
    <w:rsid w:val="007861CC"/>
    <w:rsid w:val="007A7411"/>
    <w:rsid w:val="007C283F"/>
    <w:rsid w:val="007D0FD4"/>
    <w:rsid w:val="008A617C"/>
    <w:rsid w:val="008D4D45"/>
    <w:rsid w:val="0090541D"/>
    <w:rsid w:val="009221BC"/>
    <w:rsid w:val="00952E10"/>
    <w:rsid w:val="00976F26"/>
    <w:rsid w:val="009C4430"/>
    <w:rsid w:val="009F208B"/>
    <w:rsid w:val="009F56DE"/>
    <w:rsid w:val="00A32E20"/>
    <w:rsid w:val="00AA22F3"/>
    <w:rsid w:val="00AE5896"/>
    <w:rsid w:val="00B02786"/>
    <w:rsid w:val="00B41EAB"/>
    <w:rsid w:val="00B5604A"/>
    <w:rsid w:val="00BE46B0"/>
    <w:rsid w:val="00C03D32"/>
    <w:rsid w:val="00C23FFD"/>
    <w:rsid w:val="00C2739E"/>
    <w:rsid w:val="00C72025"/>
    <w:rsid w:val="00CB1828"/>
    <w:rsid w:val="00CD4AB6"/>
    <w:rsid w:val="00CE5CC7"/>
    <w:rsid w:val="00CE7E64"/>
    <w:rsid w:val="00D317CC"/>
    <w:rsid w:val="00E47ACB"/>
    <w:rsid w:val="00E47E67"/>
    <w:rsid w:val="00E56C00"/>
    <w:rsid w:val="00E63D0F"/>
    <w:rsid w:val="00E8235B"/>
    <w:rsid w:val="00EB2FBF"/>
    <w:rsid w:val="00EB4E65"/>
    <w:rsid w:val="00ED7421"/>
    <w:rsid w:val="00F02665"/>
    <w:rsid w:val="00F34E3D"/>
    <w:rsid w:val="00FD5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5F99"/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C5F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C5F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5C5F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C5F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textovodkaz">
    <w:name w:val="Hyperlink"/>
    <w:basedOn w:val="Standardnpsmoodstavce"/>
    <w:uiPriority w:val="99"/>
    <w:unhideWhenUsed/>
    <w:rsid w:val="005C5F99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C5F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2rok2">
    <w:name w:val="h2_rok2"/>
    <w:basedOn w:val="Standardnpsmoodstavce"/>
    <w:rsid w:val="005C5F99"/>
    <w:rPr>
      <w:rFonts w:ascii="Tahoma" w:hAnsi="Tahoma" w:cs="Tahoma" w:hint="default"/>
      <w:sz w:val="13"/>
      <w:szCs w:val="13"/>
    </w:rPr>
  </w:style>
  <w:style w:type="character" w:customStyle="1" w:styleId="h3rok2">
    <w:name w:val="h3_rok2"/>
    <w:basedOn w:val="Standardnpsmoodstavce"/>
    <w:rsid w:val="005C5F99"/>
    <w:rPr>
      <w:rFonts w:ascii="Tahoma" w:hAnsi="Tahoma" w:cs="Tahoma" w:hint="default"/>
      <w:sz w:val="13"/>
      <w:szCs w:val="13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5F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10623">
          <w:marLeft w:val="0"/>
          <w:marRight w:val="0"/>
          <w:marTop w:val="100"/>
          <w:marBottom w:val="10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07971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2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7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8680">
          <w:marLeft w:val="0"/>
          <w:marRight w:val="0"/>
          <w:marTop w:val="100"/>
          <w:marBottom w:val="10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93998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9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7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4506">
          <w:marLeft w:val="0"/>
          <w:marRight w:val="0"/>
          <w:marTop w:val="100"/>
          <w:marBottom w:val="10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422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5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1658">
          <w:marLeft w:val="0"/>
          <w:marRight w:val="0"/>
          <w:marTop w:val="100"/>
          <w:marBottom w:val="10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27713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8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Okres_Lou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uhriskov@iol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okument_aplikace_Microsoft_Office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http://cs.wikipedia.org/wiki/%C3%9Asteck%C3%BD_kraj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-PC\Users-A\Public\ve&#345;ejn&#233;%20dokumenty\SERVISO\graf%20obyvat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/>
    <c:plotArea>
      <c:layout/>
      <c:lineChart>
        <c:grouping val="standard"/>
        <c:ser>
          <c:idx val="0"/>
          <c:order val="0"/>
          <c:tx>
            <c:strRef>
              <c:f>List1!$A$9</c:f>
              <c:strCache>
                <c:ptCount val="1"/>
                <c:pt idx="0">
                  <c:v>Počet obyvatel</c:v>
                </c:pt>
              </c:strCache>
            </c:strRef>
          </c:tx>
          <c:cat>
            <c:numRef>
              <c:f>List1!$B$8:$O$8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cat>
          <c:val>
            <c:numRef>
              <c:f>List1!$B$9:$O$9</c:f>
              <c:numCache>
                <c:formatCode>General</c:formatCode>
                <c:ptCount val="14"/>
                <c:pt idx="0">
                  <c:v>993</c:v>
                </c:pt>
                <c:pt idx="1">
                  <c:v>973</c:v>
                </c:pt>
                <c:pt idx="2">
                  <c:v>956</c:v>
                </c:pt>
                <c:pt idx="3">
                  <c:v>978</c:v>
                </c:pt>
                <c:pt idx="4">
                  <c:v>1022</c:v>
                </c:pt>
                <c:pt idx="5">
                  <c:v>935</c:v>
                </c:pt>
                <c:pt idx="6">
                  <c:v>914</c:v>
                </c:pt>
                <c:pt idx="7">
                  <c:v>637</c:v>
                </c:pt>
                <c:pt idx="8">
                  <c:v>608</c:v>
                </c:pt>
                <c:pt idx="9">
                  <c:v>539</c:v>
                </c:pt>
                <c:pt idx="10">
                  <c:v>458</c:v>
                </c:pt>
                <c:pt idx="11">
                  <c:v>346</c:v>
                </c:pt>
                <c:pt idx="12">
                  <c:v>347</c:v>
                </c:pt>
                <c:pt idx="13">
                  <c:v>402</c:v>
                </c:pt>
              </c:numCache>
            </c:numRef>
          </c:val>
        </c:ser>
        <c:marker val="1"/>
        <c:axId val="99803904"/>
        <c:axId val="99805440"/>
      </c:lineChart>
      <c:catAx>
        <c:axId val="99803904"/>
        <c:scaling>
          <c:orientation val="minMax"/>
        </c:scaling>
        <c:axPos val="b"/>
        <c:numFmt formatCode="General" sourceLinked="1"/>
        <c:tickLblPos val="nextTo"/>
        <c:crossAx val="99805440"/>
        <c:crosses val="autoZero"/>
        <c:auto val="1"/>
        <c:lblAlgn val="ctr"/>
        <c:lblOffset val="100"/>
      </c:catAx>
      <c:valAx>
        <c:axId val="99805440"/>
        <c:scaling>
          <c:orientation val="minMax"/>
        </c:scaling>
        <c:axPos val="l"/>
        <c:majorGridlines/>
        <c:numFmt formatCode="General" sourceLinked="1"/>
        <c:tickLblPos val="nextTo"/>
        <c:crossAx val="99803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14</Pages>
  <Words>2720</Words>
  <Characters>16054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43</cp:revision>
  <cp:lastPrinted>2017-11-13T07:19:00Z</cp:lastPrinted>
  <dcterms:created xsi:type="dcterms:W3CDTF">2017-10-03T11:18:00Z</dcterms:created>
  <dcterms:modified xsi:type="dcterms:W3CDTF">2017-11-14T07:26:00Z</dcterms:modified>
</cp:coreProperties>
</file>